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DF09" w14:textId="77777777" w:rsidR="000D4DE4" w:rsidRDefault="000D4DE4" w:rsidP="000D4DE4">
      <w:pPr>
        <w:jc w:val="center"/>
        <w:rPr>
          <w:b/>
          <w:sz w:val="28"/>
        </w:rPr>
      </w:pPr>
      <w:r>
        <w:rPr>
          <w:b/>
          <w:sz w:val="28"/>
        </w:rPr>
        <w:t>Sounds and Fourier Transform</w:t>
      </w:r>
    </w:p>
    <w:p w14:paraId="691476ED" w14:textId="7E93C4CE" w:rsidR="00651AF1" w:rsidRPr="00EC17B2" w:rsidRDefault="000D4DE4" w:rsidP="00EC17B2">
      <w:pPr>
        <w:jc w:val="center"/>
        <w:rPr>
          <w:i/>
          <w:sz w:val="24"/>
        </w:rPr>
      </w:pPr>
      <w:r>
        <w:rPr>
          <w:i/>
          <w:sz w:val="24"/>
        </w:rPr>
        <w:t xml:space="preserve"> </w:t>
      </w:r>
      <w:r w:rsidR="00554124">
        <w:rPr>
          <w:i/>
          <w:sz w:val="24"/>
        </w:rPr>
        <w:t xml:space="preserve">Part </w:t>
      </w:r>
      <w:r w:rsidR="001046FB">
        <w:rPr>
          <w:i/>
          <w:sz w:val="24"/>
        </w:rPr>
        <w:t>4</w:t>
      </w:r>
      <w:r w:rsidR="00F40EA0" w:rsidRPr="00F40EA0">
        <w:rPr>
          <w:i/>
          <w:sz w:val="24"/>
        </w:rPr>
        <w:t xml:space="preserve">: </w:t>
      </w:r>
      <w:r w:rsidR="00E309BE">
        <w:rPr>
          <w:i/>
          <w:sz w:val="24"/>
        </w:rPr>
        <w:t>Saving Digital Data</w:t>
      </w:r>
    </w:p>
    <w:p w14:paraId="25CC8DBA" w14:textId="77777777" w:rsidR="001046FB" w:rsidRDefault="001046FB" w:rsidP="001046FB">
      <w:pPr>
        <w:rPr>
          <w:rFonts w:eastAsiaTheme="minorEastAsia"/>
        </w:rPr>
      </w:pPr>
      <w:r w:rsidRPr="001046FB">
        <w:t>At this</w:t>
      </w:r>
      <w:r>
        <w:t xml:space="preserve"> point we can transform a not-necessarily period function depending on time into an equivalent one depending on frequency (via the Fourier Transform) and we have at least two ways to compute the Fourier series of a periodic function (via the integral formulas for the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oMath>
      <w:r>
        <w:rPr>
          <w:rFonts w:eastAsiaTheme="minorEastAsia"/>
        </w:rPr>
        <w:t xml:space="preserve"> coefficients or by approximating them via the Fast Fourier algorithm). But, what good does this do us?</w:t>
      </w:r>
    </w:p>
    <w:p w14:paraId="6F1328CF" w14:textId="77777777" w:rsidR="001C74CF" w:rsidRDefault="001046FB" w:rsidP="001046FB">
      <w:pPr>
        <w:rPr>
          <w:rFonts w:eastAsiaTheme="minorEastAsia"/>
        </w:rPr>
      </w:pPr>
      <w:r>
        <w:rPr>
          <w:rFonts w:eastAsiaTheme="minorEastAsia"/>
        </w:rPr>
        <w:t>In this section we will explain how to store sound (which is inherently analog) on the computer (which would be by definition dig</w:t>
      </w:r>
      <w:r w:rsidR="00D8309B">
        <w:rPr>
          <w:rFonts w:eastAsiaTheme="minorEastAsia"/>
        </w:rPr>
        <w:t>ital). We will start with a discussion of the other formats a computer frequently has to store</w:t>
      </w:r>
      <w:r w:rsidR="001C74CF">
        <w:rPr>
          <w:rFonts w:eastAsiaTheme="minorEastAsia"/>
        </w:rPr>
        <w:t>.</w:t>
      </w:r>
    </w:p>
    <w:p w14:paraId="35C0B649" w14:textId="6C6C737A" w:rsidR="001C74CF" w:rsidRDefault="00675FB8" w:rsidP="001046FB">
      <w:pPr>
        <w:rPr>
          <w:rFonts w:eastAsiaTheme="minorEastAsia"/>
        </w:rPr>
      </w:pPr>
      <w:r>
        <w:rPr>
          <w:rFonts w:eastAsiaTheme="minorEastAsia"/>
        </w:rPr>
        <w:t>Of course the problem is that a computer can only store 0’s and 1’s. Every time your computer needs to store anything, in needs to convert this into a list consisting exclusively of zeros and ones. How does that work?</w:t>
      </w:r>
      <w:r w:rsidR="00CC38CD">
        <w:rPr>
          <w:rFonts w:eastAsiaTheme="minorEastAsia"/>
        </w:rPr>
        <w:t xml:space="preserve"> Let’s </w:t>
      </w:r>
      <w:r w:rsidR="003F7C93">
        <w:rPr>
          <w:rFonts w:eastAsiaTheme="minorEastAsia"/>
        </w:rPr>
        <w:t>start</w:t>
      </w:r>
      <w:r w:rsidR="00CC38CD">
        <w:rPr>
          <w:rFonts w:eastAsiaTheme="minorEastAsia"/>
        </w:rPr>
        <w:t xml:space="preserve"> with the basics even though the mathematics involved is simple, but I think it is something that every college graduate should know.</w:t>
      </w:r>
    </w:p>
    <w:p w14:paraId="27EE5CC3" w14:textId="77777777" w:rsidR="000F0FC1" w:rsidRDefault="000F0FC1" w:rsidP="001046FB">
      <w:pPr>
        <w:rPr>
          <w:rFonts w:eastAsiaTheme="minorEastAsia"/>
          <w:b/>
        </w:rPr>
      </w:pPr>
    </w:p>
    <w:p w14:paraId="77B14BA0" w14:textId="0AB39F2E" w:rsidR="00316C7D" w:rsidRPr="00AE2E61" w:rsidRDefault="000F0FC1" w:rsidP="001046FB">
      <w:pPr>
        <w:rPr>
          <w:rFonts w:eastAsiaTheme="minorEastAsia"/>
          <w:b/>
          <w:sz w:val="24"/>
        </w:rPr>
      </w:pPr>
      <w:r w:rsidRPr="00AE2E61">
        <w:rPr>
          <w:noProof/>
          <w:sz w:val="24"/>
        </w:rPr>
        <w:drawing>
          <wp:anchor distT="0" distB="0" distL="114300" distR="114300" simplePos="0" relativeHeight="251658240" behindDoc="0" locked="0" layoutInCell="1" allowOverlap="1" wp14:anchorId="695C2E4F" wp14:editId="4B7A3820">
            <wp:simplePos x="0" y="0"/>
            <wp:positionH relativeFrom="margin">
              <wp:posOffset>4019550</wp:posOffset>
            </wp:positionH>
            <wp:positionV relativeFrom="paragraph">
              <wp:posOffset>3810</wp:posOffset>
            </wp:positionV>
            <wp:extent cx="2768501" cy="232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68501" cy="2324100"/>
                    </a:xfrm>
                    <a:prstGeom prst="rect">
                      <a:avLst/>
                    </a:prstGeom>
                  </pic:spPr>
                </pic:pic>
              </a:graphicData>
            </a:graphic>
            <wp14:sizeRelH relativeFrom="page">
              <wp14:pctWidth>0</wp14:pctWidth>
            </wp14:sizeRelH>
            <wp14:sizeRelV relativeFrom="page">
              <wp14:pctHeight>0</wp14:pctHeight>
            </wp14:sizeRelV>
          </wp:anchor>
        </w:drawing>
      </w:r>
      <w:r w:rsidR="00316C7D" w:rsidRPr="00AE2E61">
        <w:rPr>
          <w:rFonts w:eastAsiaTheme="minorEastAsia"/>
          <w:b/>
          <w:sz w:val="24"/>
        </w:rPr>
        <w:t>Bits and Bytes</w:t>
      </w:r>
    </w:p>
    <w:p w14:paraId="00D872AA" w14:textId="2B957591" w:rsidR="000F0FC1" w:rsidRDefault="00316C7D" w:rsidP="001046FB">
      <w:r w:rsidRPr="00316C7D">
        <w:t xml:space="preserve">A </w:t>
      </w:r>
      <w:r w:rsidRPr="000F0FC1">
        <w:rPr>
          <w:b/>
        </w:rPr>
        <w:t>bit</w:t>
      </w:r>
      <w:r>
        <w:t xml:space="preserve"> (b) is a unit of information. It has two states, called 0 or 1.</w:t>
      </w:r>
      <w:r w:rsidR="000F0FC1">
        <w:t xml:space="preserve"> The name bit derives from the words </w:t>
      </w:r>
      <w:r w:rsidR="000F0FC1" w:rsidRPr="000F0FC1">
        <w:rPr>
          <w:rFonts w:ascii="Arial" w:hAnsi="Arial" w:cs="Arial"/>
          <w:color w:val="545454"/>
          <w:u w:val="single"/>
          <w:shd w:val="clear" w:color="auto" w:fill="FFFFFF"/>
        </w:rPr>
        <w:t>bi</w:t>
      </w:r>
      <w:r w:rsidR="000F0FC1">
        <w:rPr>
          <w:rFonts w:ascii="Arial" w:hAnsi="Arial" w:cs="Arial"/>
          <w:color w:val="545454"/>
          <w:shd w:val="clear" w:color="auto" w:fill="FFFFFF"/>
        </w:rPr>
        <w:t>nary digi</w:t>
      </w:r>
      <w:r w:rsidR="000F0FC1" w:rsidRPr="000F0FC1">
        <w:rPr>
          <w:rFonts w:ascii="Arial" w:hAnsi="Arial" w:cs="Arial"/>
          <w:color w:val="545454"/>
          <w:u w:val="single"/>
          <w:shd w:val="clear" w:color="auto" w:fill="FFFFFF"/>
        </w:rPr>
        <w:t>t</w:t>
      </w:r>
      <w:r w:rsidR="000F0FC1">
        <w:rPr>
          <w:rFonts w:ascii="Arial" w:hAnsi="Arial" w:cs="Arial"/>
          <w:color w:val="545454"/>
          <w:shd w:val="clear" w:color="auto" w:fill="FFFFFF"/>
        </w:rPr>
        <w:t xml:space="preserve">. </w:t>
      </w:r>
      <w:r>
        <w:t xml:space="preserve"> </w:t>
      </w:r>
    </w:p>
    <w:p w14:paraId="6F2C4B1F" w14:textId="06E208EB" w:rsidR="000F0FC1" w:rsidRDefault="00316C7D" w:rsidP="001046FB">
      <w:r>
        <w:t xml:space="preserve">A </w:t>
      </w:r>
      <w:r w:rsidRPr="000F0FC1">
        <w:rPr>
          <w:b/>
        </w:rPr>
        <w:t>byte</w:t>
      </w:r>
      <w:r>
        <w:t xml:space="preserve"> (B) is a collection of 8 bits.</w:t>
      </w:r>
      <w:r w:rsidR="000F0FC1">
        <w:t xml:space="preserve"> Most storage space is given in bytes not bit, because</w:t>
      </w:r>
      <w:r w:rsidR="005E5DCF">
        <w:t xml:space="preserve"> </w:t>
      </w:r>
      <w:r w:rsidR="00AE2E61">
        <w:t>most data is stored in bytes (which of course means that the data is also stored in bits</w:t>
      </w:r>
      <w:r w:rsidR="000F0FC1">
        <w:t xml:space="preserve"> </w:t>
      </w:r>
      <w:r w:rsidR="00AE2E61">
        <w:t>since every byte consists of 8 bits).</w:t>
      </w:r>
    </w:p>
    <w:p w14:paraId="6A915A97" w14:textId="0B8582A1" w:rsidR="00316C7D" w:rsidRDefault="00316C7D" w:rsidP="001046FB">
      <w:r>
        <w:t xml:space="preserve">A </w:t>
      </w:r>
      <w:r w:rsidRPr="002153AC">
        <w:rPr>
          <w:b/>
        </w:rPr>
        <w:t>kilobyte</w:t>
      </w:r>
      <w:r>
        <w:t xml:space="preserve"> (KB) is</w:t>
      </w:r>
      <w:r w:rsidR="00CC38CD">
        <w:t xml:space="preserve"> either</w:t>
      </w:r>
      <w:r>
        <w:t xml:space="preserve"> 1024 </w:t>
      </w:r>
      <w:r w:rsidR="00CC38CD">
        <w:t>b</w:t>
      </w:r>
      <w:r>
        <w:t>ytes</w:t>
      </w:r>
      <w:r w:rsidR="00CC38CD">
        <w:t xml:space="preserve"> or 1000 bytes</w:t>
      </w:r>
      <w:r>
        <w:t>.</w:t>
      </w:r>
      <w:r w:rsidR="00CC38CD">
        <w:t xml:space="preserve"> Traditionally, 1 KB was 1024 bytes, since storage is made of units of powers of 2. However, the prefix K for Kilo usually denotes 1000 (as in 1 km = 1000 m) and 1000 is a lot easy to deal with than 1024. Today, most people will think of 1 KB as 1000 bytes. Sticklers for details </w:t>
      </w:r>
      <w:r w:rsidR="002153AC">
        <w:t>sh</w:t>
      </w:r>
      <w:r w:rsidR="00CC38CD">
        <w:t>ould use the abbreviation KiB for 1024</w:t>
      </w:r>
      <w:r w:rsidR="002153AC">
        <w:t xml:space="preserve"> bytes</w:t>
      </w:r>
      <w:r w:rsidR="003F7C93">
        <w:t>, which reads as KiB = Kibiby</w:t>
      </w:r>
      <w:r w:rsidR="00CC38CD">
        <w:t>ts. Similarly,1 MB = 1000 KB = 1000</w:t>
      </w:r>
      <w:r w:rsidR="00CC38CD" w:rsidRPr="00CC38CD">
        <w:rPr>
          <w:vertAlign w:val="superscript"/>
        </w:rPr>
        <w:t>2</w:t>
      </w:r>
      <w:r w:rsidR="00CC38CD">
        <w:t xml:space="preserve"> B, whereas 1 MiB = 1024 KB = 1024</w:t>
      </w:r>
      <w:r w:rsidR="00CC38CD" w:rsidRPr="00CC38CD">
        <w:rPr>
          <w:vertAlign w:val="superscript"/>
        </w:rPr>
        <w:t>2</w:t>
      </w:r>
      <w:r w:rsidR="00CC38CD">
        <w:t xml:space="preserve"> B, etc. See the table for common names and their abbreviations of magnitudes of data</w:t>
      </w:r>
      <w:r w:rsidR="003F7C93">
        <w:t>.</w:t>
      </w:r>
    </w:p>
    <w:p w14:paraId="1497B982" w14:textId="77777777" w:rsidR="00E3074E" w:rsidRDefault="00E3074E" w:rsidP="001046FB">
      <w:pPr>
        <w:rPr>
          <w:rFonts w:eastAsiaTheme="minorEastAsia"/>
          <w:b/>
        </w:rPr>
      </w:pPr>
    </w:p>
    <w:p w14:paraId="04E0DB6A" w14:textId="0E5CAE4F" w:rsidR="001C74CF" w:rsidRPr="00AE2E61" w:rsidRDefault="001C74CF" w:rsidP="001046FB">
      <w:pPr>
        <w:rPr>
          <w:rFonts w:eastAsiaTheme="minorEastAsia"/>
          <w:b/>
          <w:sz w:val="24"/>
        </w:rPr>
      </w:pPr>
      <w:r w:rsidRPr="00AE2E61">
        <w:rPr>
          <w:rFonts w:eastAsiaTheme="minorEastAsia"/>
          <w:b/>
          <w:sz w:val="24"/>
        </w:rPr>
        <w:t>Integers</w:t>
      </w:r>
    </w:p>
    <w:p w14:paraId="10E7DB69" w14:textId="6AC783E5" w:rsidR="00535ABA" w:rsidRDefault="00675FB8" w:rsidP="001046FB">
      <w:pPr>
        <w:rPr>
          <w:rFonts w:eastAsiaTheme="minorEastAsia"/>
        </w:rPr>
      </w:pPr>
      <w:r>
        <w:rPr>
          <w:rFonts w:eastAsiaTheme="minorEastAsia"/>
        </w:rPr>
        <w:t xml:space="preserve">Converting </w:t>
      </w:r>
      <w:r w:rsidR="00E54347">
        <w:rPr>
          <w:rFonts w:eastAsiaTheme="minorEastAsia"/>
        </w:rPr>
        <w:t xml:space="preserve">positive </w:t>
      </w:r>
      <w:r>
        <w:rPr>
          <w:rFonts w:eastAsiaTheme="minorEastAsia"/>
        </w:rPr>
        <w:t>integers to 0’s and 1’s is easy: just convert the integer into its equivalent binary number, i.e. into a base-2 number.</w:t>
      </w:r>
      <w:r w:rsidR="0068533D">
        <w:rPr>
          <w:rFonts w:eastAsiaTheme="minorEastAsia"/>
        </w:rPr>
        <w:t xml:space="preserve"> Recall that a decimal number x is a sum of powers of 10. For example </w:t>
      </w:r>
      <m:oMath>
        <m:r>
          <w:rPr>
            <w:rFonts w:ascii="Cambria Math" w:eastAsiaTheme="minorEastAsia" w:hAnsi="Cambria Math"/>
          </w:rPr>
          <m:t>347=7∙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0</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w:r w:rsidR="0068533D">
        <w:rPr>
          <w:rFonts w:eastAsiaTheme="minorEastAsia"/>
        </w:rPr>
        <w:t xml:space="preserve"> so that a binary number is the sum of powers of 2. For example: </w:t>
      </w:r>
      <m:oMath>
        <m:sSub>
          <m:sSubPr>
            <m:ctrlPr>
              <w:rPr>
                <w:rFonts w:ascii="Cambria Math" w:eastAsiaTheme="minorEastAsia" w:hAnsi="Cambria Math"/>
                <w:i/>
                <w:vertAlign w:val="subscript"/>
              </w:rPr>
            </m:ctrlPr>
          </m:sSubPr>
          <m:e>
            <m:r>
              <w:rPr>
                <w:rFonts w:ascii="Cambria Math" w:eastAsiaTheme="minorEastAsia" w:hAnsi="Cambria Math"/>
              </w:rPr>
              <m:t>1011</m:t>
            </m:r>
            <m:ctrlPr>
              <w:rPr>
                <w:rFonts w:ascii="Cambria Math" w:eastAsiaTheme="minorEastAsia" w:hAnsi="Cambria Math"/>
                <w:i/>
              </w:rPr>
            </m:ctrlPr>
          </m:e>
          <m:sub>
            <m:r>
              <w:rPr>
                <w:rFonts w:ascii="Cambria Math" w:eastAsiaTheme="minorEastAsia" w:hAnsi="Cambria Math"/>
                <w:vertAlign w:val="subscript"/>
              </w:rPr>
              <m:t>2</m:t>
            </m:r>
          </m:sub>
        </m:sSub>
        <m:r>
          <w:rPr>
            <w:rFonts w:ascii="Cambria Math" w:hAnsi="Cambria Math"/>
          </w:rPr>
          <m:t xml:space="preserve"> = 1∙</m:t>
        </m:r>
        <m:sSup>
          <m:sSupPr>
            <m:ctrlPr>
              <w:rPr>
                <w:rFonts w:ascii="Cambria Math" w:hAnsi="Cambria Math"/>
                <w:i/>
              </w:rPr>
            </m:ctrlPr>
          </m:sSupPr>
          <m:e>
            <m:r>
              <w:rPr>
                <w:rFonts w:ascii="Cambria Math" w:hAnsi="Cambria Math"/>
              </w:rPr>
              <m:t>2</m:t>
            </m:r>
          </m:e>
          <m:sup>
            <m:r>
              <w:rPr>
                <w:rFonts w:ascii="Cambria Math" w:hAnsi="Cambria Math"/>
              </w:rPr>
              <m:t>0</m:t>
            </m:r>
          </m:sup>
        </m:sSup>
        <m:r>
          <w:rPr>
            <w:rFonts w:ascii="Cambria Math" w:hAnsi="Cambria Math"/>
          </w:rPr>
          <m:t xml:space="preserve"> + 1∙</m:t>
        </m:r>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 xml:space="preserve"> + 0∙</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+ 1∙</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=11</m:t>
        </m:r>
      </m:oMath>
      <w:r w:rsidR="0068533D">
        <w:rPr>
          <w:rFonts w:eastAsiaTheme="minorEastAsia"/>
        </w:rPr>
        <w:t>. To convert a decimal number</w:t>
      </w:r>
      <w:r w:rsidR="00E54347">
        <w:rPr>
          <w:rFonts w:eastAsiaTheme="minorEastAsia"/>
        </w:rPr>
        <w:t xml:space="preserve"> to a binary one</w:t>
      </w:r>
      <w:r w:rsidR="0068533D">
        <w:rPr>
          <w:rFonts w:eastAsiaTheme="minorEastAsia"/>
        </w:rPr>
        <w:t xml:space="preserve"> is best illustrated by </w:t>
      </w:r>
      <w:r w:rsidR="000C13FF">
        <w:rPr>
          <w:rFonts w:eastAsiaTheme="minorEastAsia"/>
        </w:rPr>
        <w:t xml:space="preserve">means of </w:t>
      </w:r>
      <w:r w:rsidR="0068533D">
        <w:rPr>
          <w:rFonts w:eastAsiaTheme="minorEastAsia"/>
        </w:rPr>
        <w:t>an example:</w:t>
      </w:r>
    </w:p>
    <w:p w14:paraId="7C11F45C" w14:textId="32F7609E" w:rsidR="0068533D" w:rsidRDefault="000C13FF" w:rsidP="001046FB">
      <w:pPr>
        <w:rPr>
          <w:rFonts w:eastAsiaTheme="minorEastAsia"/>
        </w:rPr>
      </w:pPr>
      <w:r w:rsidRPr="00E54347">
        <w:rPr>
          <w:rFonts w:eastAsiaTheme="minorEastAsia"/>
          <w:b/>
        </w:rPr>
        <w:t>Example:</w:t>
      </w:r>
      <w:r>
        <w:rPr>
          <w:rFonts w:eastAsiaTheme="minorEastAsia"/>
        </w:rPr>
        <w:t xml:space="preserve"> </w:t>
      </w:r>
      <w:r w:rsidR="00F05DE6">
        <w:rPr>
          <w:rFonts w:eastAsiaTheme="minorEastAsia"/>
        </w:rPr>
        <w:t>Convert the decimal n</w:t>
      </w:r>
      <w:r w:rsidR="002D743E">
        <w:rPr>
          <w:rFonts w:eastAsiaTheme="minorEastAsia"/>
        </w:rPr>
        <w:t>u</w:t>
      </w:r>
      <w:r w:rsidR="00F05DE6">
        <w:rPr>
          <w:rFonts w:eastAsiaTheme="minorEastAsia"/>
        </w:rPr>
        <w:t>mber 217 into its binary equivalent: First, we create a table of powers of two:</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F05DE6" w14:paraId="51C9535B" w14:textId="77777777" w:rsidTr="00F05DE6">
        <w:tc>
          <w:tcPr>
            <w:tcW w:w="1348" w:type="dxa"/>
          </w:tcPr>
          <w:p w14:paraId="42D63B1E" w14:textId="1699C52B"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7</m:t>
                    </m:r>
                  </m:sup>
                </m:sSup>
                <m:r>
                  <w:rPr>
                    <w:rFonts w:ascii="Cambria Math" w:hAnsi="Cambria Math"/>
                  </w:rPr>
                  <m:t>=128</m:t>
                </m:r>
              </m:oMath>
            </m:oMathPara>
          </w:p>
        </w:tc>
        <w:tc>
          <w:tcPr>
            <w:tcW w:w="1348" w:type="dxa"/>
          </w:tcPr>
          <w:p w14:paraId="2FA6B8E7" w14:textId="2EA0F4DF"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6</m:t>
                    </m:r>
                  </m:sup>
                </m:sSup>
                <m:r>
                  <w:rPr>
                    <w:rFonts w:ascii="Cambria Math" w:hAnsi="Cambria Math"/>
                  </w:rPr>
                  <m:t>=64</m:t>
                </m:r>
              </m:oMath>
            </m:oMathPara>
          </w:p>
        </w:tc>
        <w:tc>
          <w:tcPr>
            <w:tcW w:w="1349" w:type="dxa"/>
          </w:tcPr>
          <w:p w14:paraId="2A1048F1" w14:textId="05C5C4FD"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=32</m:t>
                </m:r>
              </m:oMath>
            </m:oMathPara>
          </w:p>
        </w:tc>
        <w:tc>
          <w:tcPr>
            <w:tcW w:w="1349" w:type="dxa"/>
          </w:tcPr>
          <w:p w14:paraId="4DCB02EB" w14:textId="727CCAEF"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=16</m:t>
                </m:r>
              </m:oMath>
            </m:oMathPara>
          </w:p>
        </w:tc>
        <w:tc>
          <w:tcPr>
            <w:tcW w:w="1349" w:type="dxa"/>
          </w:tcPr>
          <w:p w14:paraId="003BC226" w14:textId="437B4AA5"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oMath>
            </m:oMathPara>
          </w:p>
        </w:tc>
        <w:tc>
          <w:tcPr>
            <w:tcW w:w="1349" w:type="dxa"/>
          </w:tcPr>
          <w:p w14:paraId="0F93D7F1" w14:textId="3C206BFA"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m:t>
                </m:r>
              </m:oMath>
            </m:oMathPara>
          </w:p>
        </w:tc>
        <w:tc>
          <w:tcPr>
            <w:tcW w:w="1349" w:type="dxa"/>
          </w:tcPr>
          <w:p w14:paraId="35CFEB81" w14:textId="68583885"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=2</m:t>
                </m:r>
              </m:oMath>
            </m:oMathPara>
          </w:p>
        </w:tc>
        <w:tc>
          <w:tcPr>
            <w:tcW w:w="1349" w:type="dxa"/>
          </w:tcPr>
          <w:p w14:paraId="048A897E" w14:textId="1D1F1F83" w:rsidR="00F05DE6" w:rsidRDefault="00FE2947" w:rsidP="001046FB">
            <m:oMathPara>
              <m:oMath>
                <m:sSup>
                  <m:sSupPr>
                    <m:ctrlPr>
                      <w:rPr>
                        <w:rFonts w:ascii="Cambria Math" w:hAnsi="Cambria Math"/>
                        <w:i/>
                      </w:rPr>
                    </m:ctrlPr>
                  </m:sSupPr>
                  <m:e>
                    <m:r>
                      <w:rPr>
                        <w:rFonts w:ascii="Cambria Math" w:hAnsi="Cambria Math"/>
                      </w:rPr>
                      <m:t>2</m:t>
                    </m:r>
                  </m:e>
                  <m:sup>
                    <m:r>
                      <w:rPr>
                        <w:rFonts w:ascii="Cambria Math" w:hAnsi="Cambria Math"/>
                      </w:rPr>
                      <m:t>0</m:t>
                    </m:r>
                  </m:sup>
                </m:sSup>
                <m:r>
                  <w:rPr>
                    <w:rFonts w:ascii="Cambria Math" w:hAnsi="Cambria Math"/>
                  </w:rPr>
                  <m:t>=1</m:t>
                </m:r>
              </m:oMath>
            </m:oMathPara>
          </w:p>
        </w:tc>
      </w:tr>
      <w:tr w:rsidR="00F05DE6" w14:paraId="22B511C3" w14:textId="77777777" w:rsidTr="00F05DE6">
        <w:tc>
          <w:tcPr>
            <w:tcW w:w="1348" w:type="dxa"/>
          </w:tcPr>
          <w:p w14:paraId="338FA6D2" w14:textId="193292DE" w:rsidR="00F05DE6" w:rsidRDefault="00F05DE6" w:rsidP="00137904">
            <w:pPr>
              <w:jc w:val="center"/>
            </w:pPr>
            <w:r>
              <w:t>1</w:t>
            </w:r>
          </w:p>
        </w:tc>
        <w:tc>
          <w:tcPr>
            <w:tcW w:w="1348" w:type="dxa"/>
          </w:tcPr>
          <w:p w14:paraId="28FF9B2F" w14:textId="5C9C71EB" w:rsidR="00F05DE6" w:rsidRDefault="00137904" w:rsidP="00137904">
            <w:pPr>
              <w:jc w:val="center"/>
            </w:pPr>
            <w:r>
              <w:t>1</w:t>
            </w:r>
          </w:p>
        </w:tc>
        <w:tc>
          <w:tcPr>
            <w:tcW w:w="1349" w:type="dxa"/>
          </w:tcPr>
          <w:p w14:paraId="70F12C31" w14:textId="78CB2600" w:rsidR="00F05DE6" w:rsidRDefault="00137904" w:rsidP="00137904">
            <w:pPr>
              <w:jc w:val="center"/>
            </w:pPr>
            <w:r>
              <w:t>0</w:t>
            </w:r>
          </w:p>
        </w:tc>
        <w:tc>
          <w:tcPr>
            <w:tcW w:w="1349" w:type="dxa"/>
          </w:tcPr>
          <w:p w14:paraId="6F3956FF" w14:textId="247DC1D7" w:rsidR="00F05DE6" w:rsidRDefault="00137904" w:rsidP="00137904">
            <w:pPr>
              <w:jc w:val="center"/>
            </w:pPr>
            <w:r>
              <w:t>1</w:t>
            </w:r>
          </w:p>
        </w:tc>
        <w:tc>
          <w:tcPr>
            <w:tcW w:w="1349" w:type="dxa"/>
          </w:tcPr>
          <w:p w14:paraId="05CB76F1" w14:textId="0782280E" w:rsidR="00F05DE6" w:rsidRDefault="00137904" w:rsidP="00137904">
            <w:pPr>
              <w:jc w:val="center"/>
            </w:pPr>
            <w:r>
              <w:t>1</w:t>
            </w:r>
          </w:p>
        </w:tc>
        <w:tc>
          <w:tcPr>
            <w:tcW w:w="1349" w:type="dxa"/>
          </w:tcPr>
          <w:p w14:paraId="699EAA3B" w14:textId="76F404F0" w:rsidR="00F05DE6" w:rsidRDefault="00137904" w:rsidP="00137904">
            <w:pPr>
              <w:jc w:val="center"/>
            </w:pPr>
            <w:r>
              <w:t>0</w:t>
            </w:r>
          </w:p>
        </w:tc>
        <w:tc>
          <w:tcPr>
            <w:tcW w:w="1349" w:type="dxa"/>
          </w:tcPr>
          <w:p w14:paraId="06F5797F" w14:textId="47F29A52" w:rsidR="00F05DE6" w:rsidRDefault="00137904" w:rsidP="00137904">
            <w:pPr>
              <w:jc w:val="center"/>
            </w:pPr>
            <w:r>
              <w:t>0</w:t>
            </w:r>
          </w:p>
        </w:tc>
        <w:tc>
          <w:tcPr>
            <w:tcW w:w="1349" w:type="dxa"/>
          </w:tcPr>
          <w:p w14:paraId="1242AB5F" w14:textId="2DF32FAB" w:rsidR="00F05DE6" w:rsidRDefault="00137904" w:rsidP="00137904">
            <w:pPr>
              <w:jc w:val="center"/>
            </w:pPr>
            <w:r>
              <w:t>1</w:t>
            </w:r>
          </w:p>
        </w:tc>
      </w:tr>
    </w:tbl>
    <w:p w14:paraId="33F92AD1" w14:textId="4A8F1F66" w:rsidR="00137904" w:rsidRDefault="000C13FF" w:rsidP="001046FB">
      <w:r>
        <w:br/>
      </w:r>
      <w:r w:rsidR="00807B7A">
        <w:t xml:space="preserve">  </w:t>
      </w:r>
      <w:r w:rsidR="00F05DE6">
        <w:t xml:space="preserve">Then we find the largest power of 2 that still fits into our number 217, which would be 128. </w:t>
      </w:r>
      <w:r w:rsidR="00137904">
        <w:t>Then we start the process:</w:t>
      </w:r>
    </w:p>
    <w:p w14:paraId="0C084838" w14:textId="3C7019A0" w:rsidR="00F05DE6" w:rsidRDefault="00F05DE6" w:rsidP="00137904">
      <w:pPr>
        <w:pStyle w:val="ListParagraph"/>
        <w:numPr>
          <w:ilvl w:val="0"/>
          <w:numId w:val="27"/>
        </w:numPr>
      </w:pPr>
      <w:r>
        <w:t>217 contains 1 128</w:t>
      </w:r>
      <w:r w:rsidR="00316C7D">
        <w:t>,</w:t>
      </w:r>
      <w:r>
        <w:t xml:space="preserve"> </w:t>
      </w:r>
      <w:r w:rsidR="0085642B">
        <w:t xml:space="preserve">so we add 1 to the table in the 128 column and compute the </w:t>
      </w:r>
      <w:r w:rsidR="00316C7D">
        <w:t>remainder</w:t>
      </w:r>
      <w:r w:rsidR="0085642B">
        <w:t xml:space="preserve"> </w:t>
      </w:r>
      <w:r>
        <w:t>217 – 128 = 89</w:t>
      </w:r>
    </w:p>
    <w:p w14:paraId="48952AF8" w14:textId="736B9DBD" w:rsidR="00F05DE6" w:rsidRDefault="00F05DE6" w:rsidP="00137904">
      <w:pPr>
        <w:pStyle w:val="ListParagraph"/>
        <w:numPr>
          <w:ilvl w:val="0"/>
          <w:numId w:val="27"/>
        </w:numPr>
      </w:pPr>
      <w:r>
        <w:t>89 contains 1 64</w:t>
      </w:r>
      <w:r w:rsidR="00316C7D">
        <w:t>,</w:t>
      </w:r>
      <w:r>
        <w:t xml:space="preserve"> </w:t>
      </w:r>
      <w:r w:rsidR="0085642B">
        <w:t xml:space="preserve">so we add 1 to the table in the 64 column and compute the </w:t>
      </w:r>
      <w:r w:rsidR="00316C7D">
        <w:t>remainder</w:t>
      </w:r>
      <w:r w:rsidR="0085642B">
        <w:t xml:space="preserve"> </w:t>
      </w:r>
      <w:r>
        <w:t>89 – 64 = 25</w:t>
      </w:r>
    </w:p>
    <w:p w14:paraId="7F47E4D1" w14:textId="49909609" w:rsidR="00F05DE6" w:rsidRDefault="00F05DE6" w:rsidP="00137904">
      <w:pPr>
        <w:pStyle w:val="ListParagraph"/>
        <w:numPr>
          <w:ilvl w:val="0"/>
          <w:numId w:val="27"/>
        </w:numPr>
      </w:pPr>
      <w:r>
        <w:lastRenderedPageBreak/>
        <w:t>25 contains zero 32</w:t>
      </w:r>
      <w:r w:rsidR="00316C7D">
        <w:t xml:space="preserve">, </w:t>
      </w:r>
      <w:r w:rsidR="0085642B">
        <w:t xml:space="preserve">so we add 0 to the table in the 32 column and compute the </w:t>
      </w:r>
      <w:r w:rsidR="00316C7D">
        <w:t>remainder 25 – 0 = 25</w:t>
      </w:r>
    </w:p>
    <w:p w14:paraId="335319F8" w14:textId="395A8839" w:rsidR="00F05DE6" w:rsidRDefault="00F05DE6" w:rsidP="00137904">
      <w:pPr>
        <w:pStyle w:val="ListParagraph"/>
        <w:numPr>
          <w:ilvl w:val="0"/>
          <w:numId w:val="27"/>
        </w:numPr>
      </w:pPr>
      <w:r>
        <w:t>25 contains 1 16</w:t>
      </w:r>
      <w:r w:rsidR="00316C7D">
        <w:t>,</w:t>
      </w:r>
      <w:r>
        <w:t xml:space="preserve"> </w:t>
      </w:r>
      <w:r w:rsidR="005354BD">
        <w:t xml:space="preserve">so we put a 1 into the appropriate column and compute the </w:t>
      </w:r>
      <w:r w:rsidR="00316C7D">
        <w:t>remainder</w:t>
      </w:r>
      <w:r w:rsidR="005354BD">
        <w:t xml:space="preserve"> 25 – 16 = </w:t>
      </w:r>
      <w:r>
        <w:t>9</w:t>
      </w:r>
    </w:p>
    <w:p w14:paraId="17ABC838" w14:textId="6B03212E" w:rsidR="00F05DE6" w:rsidRDefault="00F05DE6" w:rsidP="00137904">
      <w:pPr>
        <w:pStyle w:val="ListParagraph"/>
        <w:numPr>
          <w:ilvl w:val="0"/>
          <w:numId w:val="27"/>
        </w:numPr>
      </w:pPr>
      <w:r>
        <w:t>9 contains 1 8</w:t>
      </w:r>
      <w:r w:rsidR="00316C7D">
        <w:t>,</w:t>
      </w:r>
      <w:r>
        <w:t xml:space="preserve"> </w:t>
      </w:r>
      <w:r w:rsidR="005354BD">
        <w:t xml:space="preserve">so we put another 1 into the 8 column and compute the </w:t>
      </w:r>
      <w:r w:rsidR="00316C7D">
        <w:t>remainder</w:t>
      </w:r>
      <w:r w:rsidR="005354BD">
        <w:t xml:space="preserve"> </w:t>
      </w:r>
      <w:r w:rsidR="00103589">
        <w:t>9 – 8 =</w:t>
      </w:r>
      <w:r w:rsidR="005354BD">
        <w:t xml:space="preserve"> </w:t>
      </w:r>
      <w:r>
        <w:t>1</w:t>
      </w:r>
    </w:p>
    <w:p w14:paraId="0062759B" w14:textId="5562FC3D" w:rsidR="00F05DE6" w:rsidRDefault="00F05DE6" w:rsidP="00137904">
      <w:pPr>
        <w:pStyle w:val="ListParagraph"/>
        <w:numPr>
          <w:ilvl w:val="0"/>
          <w:numId w:val="27"/>
        </w:numPr>
      </w:pPr>
      <w:r>
        <w:t>1 contains no 4</w:t>
      </w:r>
      <w:r w:rsidR="00BB1D04">
        <w:t xml:space="preserve">, so a zero goes into the 4 slot, </w:t>
      </w:r>
      <w:r w:rsidR="00316C7D">
        <w:t>remainder 1 – 0 = 1</w:t>
      </w:r>
    </w:p>
    <w:p w14:paraId="731BDAA4" w14:textId="71EA3C70" w:rsidR="00F05DE6" w:rsidRDefault="00F05DE6" w:rsidP="00137904">
      <w:pPr>
        <w:pStyle w:val="ListParagraph"/>
        <w:numPr>
          <w:ilvl w:val="0"/>
          <w:numId w:val="27"/>
        </w:numPr>
      </w:pPr>
      <w:r>
        <w:t>1 contains no 2</w:t>
      </w:r>
      <w:r w:rsidR="00316C7D">
        <w:t>,</w:t>
      </w:r>
      <w:r w:rsidR="00316C7D" w:rsidRPr="00316C7D">
        <w:t xml:space="preserve"> </w:t>
      </w:r>
      <w:r w:rsidR="00BB1D04">
        <w:t>so another zero goes into the 2 slot,</w:t>
      </w:r>
      <w:r w:rsidR="00316C7D">
        <w:t xml:space="preserve"> remainder 1 – 0 = 1</w:t>
      </w:r>
    </w:p>
    <w:p w14:paraId="62E0B1AB" w14:textId="02F15265" w:rsidR="00F05DE6" w:rsidRDefault="00F05DE6" w:rsidP="00137904">
      <w:pPr>
        <w:pStyle w:val="ListParagraph"/>
        <w:numPr>
          <w:ilvl w:val="0"/>
          <w:numId w:val="27"/>
        </w:numPr>
      </w:pPr>
      <w:r>
        <w:t>1 contains one 1</w:t>
      </w:r>
      <w:r w:rsidR="00316C7D">
        <w:t>,</w:t>
      </w:r>
      <w:r>
        <w:t xml:space="preserve"> rem</w:t>
      </w:r>
      <w:r w:rsidR="00316C7D">
        <w:t>a</w:t>
      </w:r>
      <w:r>
        <w:t>inder is 0</w:t>
      </w:r>
    </w:p>
    <w:p w14:paraId="14C2F54C" w14:textId="26D6426F" w:rsidR="00F05DE6" w:rsidRDefault="00F05DE6" w:rsidP="001046FB">
      <w:r>
        <w:t>As soon as I have reached zero, the conversion is done: 217 = 11011001</w:t>
      </w:r>
      <w:r w:rsidR="00137904" w:rsidRPr="00137904">
        <w:rPr>
          <w:vertAlign w:val="subscript"/>
        </w:rPr>
        <w:t>2</w:t>
      </w:r>
      <w:r w:rsidR="00137904">
        <w:t>.</w:t>
      </w:r>
    </w:p>
    <w:p w14:paraId="5B189ACC" w14:textId="77777777" w:rsidR="003F7C93" w:rsidRDefault="003F7C93" w:rsidP="00C67E6C">
      <w:pPr>
        <w:ind w:left="360" w:hanging="360"/>
        <w:rPr>
          <w:b/>
        </w:rPr>
      </w:pPr>
    </w:p>
    <w:p w14:paraId="32EB71EC" w14:textId="566E289B" w:rsidR="00716917" w:rsidRDefault="00716917" w:rsidP="00C67E6C">
      <w:pPr>
        <w:ind w:left="360" w:hanging="360"/>
      </w:pPr>
      <w:r w:rsidRPr="00716917">
        <w:rPr>
          <w:b/>
        </w:rPr>
        <w:t>Example</w:t>
      </w:r>
      <w:r>
        <w:t xml:space="preserve">: What is the largest positive integer if I used 1 Byte to store each integer. How about 2 bytes? What </w:t>
      </w:r>
      <w:r w:rsidR="00A621B7">
        <w:t>would be</w:t>
      </w:r>
      <w:r>
        <w:t xml:space="preserve"> the disadvantage of combining large numbers of bytes to stand for one integer?</w:t>
      </w:r>
    </w:p>
    <w:p w14:paraId="17257389" w14:textId="02EF3FA0" w:rsidR="00716917" w:rsidRDefault="00716917" w:rsidP="00C67E6C">
      <w:pPr>
        <w:ind w:left="360"/>
      </w:pPr>
      <w:r>
        <w:t xml:space="preserve">A one-byte integer consists of 8 bits. Each of these bits would be 1 if the corresponding byte is supposed to be as large as possible. Thus, the largest positive integer you can store in 1 byte is </w:t>
      </w:r>
      <m:oMath>
        <m:r>
          <w:rPr>
            <w:rFonts w:ascii="Cambria Math" w:hAnsi="Cambria Math"/>
          </w:rPr>
          <m:t>1+2+4+8+16+32+64+128=255 (=256-1</m:t>
        </m:r>
        <m:r>
          <w:rPr>
            <w:rFonts w:ascii="Cambria Math" w:eastAsiaTheme="minorEastAsia" w:hAnsi="Cambria Math"/>
          </w:rPr>
          <m:t>)</m:t>
        </m:r>
      </m:oMath>
    </w:p>
    <w:p w14:paraId="5878CD1F" w14:textId="6A81B213" w:rsidR="00126DA5" w:rsidRDefault="00126DA5" w:rsidP="00E3074E">
      <w:pPr>
        <w:rPr>
          <w:b/>
        </w:rPr>
      </w:pPr>
    </w:p>
    <w:p w14:paraId="0C996CEE" w14:textId="47BD23D9" w:rsidR="00126DA5" w:rsidRPr="00103589" w:rsidRDefault="00126DA5" w:rsidP="00E3074E">
      <w:pPr>
        <w:rPr>
          <w:sz w:val="24"/>
        </w:rPr>
      </w:pPr>
      <w:r w:rsidRPr="00103589">
        <w:rPr>
          <w:b/>
          <w:sz w:val="24"/>
        </w:rPr>
        <w:t>Characters</w:t>
      </w:r>
    </w:p>
    <w:p w14:paraId="3E151B84" w14:textId="145C00CC" w:rsidR="00126DA5" w:rsidRDefault="00126DA5" w:rsidP="00E3074E">
      <w:r w:rsidRPr="00126DA5">
        <w:t>We figured out that integers are stored in bytes of 0’s and 1’s.</w:t>
      </w:r>
      <w:r>
        <w:t xml:space="preserve"> That was easy since both binary numbers and decimal numbers are numbers. But how does the computer store </w:t>
      </w:r>
      <w:r w:rsidR="00DA3DAD">
        <w:t xml:space="preserve">non-numeric data such as </w:t>
      </w:r>
      <w:r>
        <w:t xml:space="preserve">letters? </w:t>
      </w:r>
    </w:p>
    <w:p w14:paraId="7ECDFE1B" w14:textId="750CF074" w:rsidR="00126DA5" w:rsidRDefault="00126DA5" w:rsidP="00E3074E">
      <w:r>
        <w:t xml:space="preserve">Back when computers were invented, the dominate language that they had to handle was English. Thus, the more appropriate question was, back then: how does the computer store English characters? There are 26 small letters, 26 </w:t>
      </w:r>
      <w:r w:rsidR="003F7C93">
        <w:t>capital</w:t>
      </w:r>
      <w:r>
        <w:t xml:space="preserve"> letters, as well as all the special symbols like @#$% etc. to store. </w:t>
      </w:r>
    </w:p>
    <w:p w14:paraId="3E6A3B14" w14:textId="2F2AA6A0" w:rsidR="00126DA5" w:rsidRDefault="00126DA5" w:rsidP="00E3074E">
      <w:r>
        <w:t xml:space="preserve">In all, there is only a relatively small number of English characters to store, even including special symbols. So, </w:t>
      </w:r>
      <w:r w:rsidR="002A58FE">
        <w:t>we</w:t>
      </w:r>
      <w:r>
        <w:t xml:space="preserve"> generate a translation table that assigns each letter and symbol a fixed integer and use that integer – of course converted to its binary representation – to store the appropriate character. The translation table is arbitrary, as long as everyone agrees to use the </w:t>
      </w:r>
      <w:r w:rsidRPr="00F22AAC">
        <w:t xml:space="preserve">same table. The table most commonly used is called ASCII </w:t>
      </w:r>
      <w:r w:rsidR="00F22AAC" w:rsidRPr="00F22AAC">
        <w:t>(</w:t>
      </w:r>
      <w:r w:rsidR="00F22AAC" w:rsidRPr="00F22AAC">
        <w:rPr>
          <w:u w:val="single"/>
        </w:rPr>
        <w:t>A</w:t>
      </w:r>
      <w:r w:rsidR="00F22AAC" w:rsidRPr="00F22AAC">
        <w:t xml:space="preserve">merican </w:t>
      </w:r>
      <w:r w:rsidR="00F22AAC" w:rsidRPr="00F22AAC">
        <w:rPr>
          <w:u w:val="single"/>
        </w:rPr>
        <w:t>S</w:t>
      </w:r>
      <w:r w:rsidR="00F22AAC" w:rsidRPr="00F22AAC">
        <w:t xml:space="preserve">tandard </w:t>
      </w:r>
      <w:r w:rsidR="00F22AAC" w:rsidRPr="00F22AAC">
        <w:rPr>
          <w:u w:val="single"/>
        </w:rPr>
        <w:t>C</w:t>
      </w:r>
      <w:r w:rsidR="00F22AAC" w:rsidRPr="00F22AAC">
        <w:t xml:space="preserve">ode for </w:t>
      </w:r>
      <w:r w:rsidR="00F22AAC" w:rsidRPr="00F22AAC">
        <w:rPr>
          <w:u w:val="single"/>
        </w:rPr>
        <w:t>I</w:t>
      </w:r>
      <w:r w:rsidR="00F22AAC" w:rsidRPr="00F22AAC">
        <w:t xml:space="preserve">nformation </w:t>
      </w:r>
      <w:r w:rsidR="00F22AAC" w:rsidRPr="00F22AAC">
        <w:rPr>
          <w:u w:val="single"/>
        </w:rPr>
        <w:t>I</w:t>
      </w:r>
      <w:r w:rsidR="00F22AAC" w:rsidRPr="00F22AAC">
        <w:t xml:space="preserve">nterchange) </w:t>
      </w:r>
      <w:r w:rsidR="002A58FE">
        <w:t xml:space="preserve">table. It uses 1 byte to code for </w:t>
      </w:r>
      <m:oMath>
        <m:sSup>
          <m:sSupPr>
            <m:ctrlPr>
              <w:rPr>
                <w:rFonts w:ascii="Cambria Math" w:hAnsi="Cambria Math"/>
                <w:i/>
              </w:rPr>
            </m:ctrlPr>
          </m:sSupPr>
          <m:e>
            <m:r>
              <w:rPr>
                <w:rFonts w:ascii="Cambria Math" w:hAnsi="Cambria Math"/>
              </w:rPr>
              <m:t>2</m:t>
            </m:r>
          </m:e>
          <m:sup>
            <m:r>
              <w:rPr>
                <w:rFonts w:ascii="Cambria Math" w:hAnsi="Cambria Math"/>
              </w:rPr>
              <m:t>8</m:t>
            </m:r>
          </m:sup>
        </m:sSup>
        <m:r>
          <w:rPr>
            <w:rFonts w:ascii="Cambria Math" w:hAnsi="Cambria Math"/>
          </w:rPr>
          <m:t>=255</m:t>
        </m:r>
      </m:oMath>
      <w:r w:rsidR="002A58FE">
        <w:t xml:space="preserve"> characters, the first 128 of which are shown below:</w:t>
      </w:r>
    </w:p>
    <w:p w14:paraId="0E04EA00" w14:textId="4F923E7D" w:rsidR="00126DA5" w:rsidRPr="00126DA5" w:rsidRDefault="00F22AAC" w:rsidP="00E3074E">
      <w:r>
        <w:rPr>
          <w:noProof/>
        </w:rPr>
        <w:drawing>
          <wp:inline distT="0" distB="0" distL="0" distR="0" wp14:anchorId="38742BE2" wp14:editId="20C5F94D">
            <wp:extent cx="6159171" cy="3467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1438" cy="3480493"/>
                    </a:xfrm>
                    <a:prstGeom prst="rect">
                      <a:avLst/>
                    </a:prstGeom>
                  </pic:spPr>
                </pic:pic>
              </a:graphicData>
            </a:graphic>
          </wp:inline>
        </w:drawing>
      </w:r>
    </w:p>
    <w:p w14:paraId="3EDC682F" w14:textId="3E883D96" w:rsidR="00126DA5" w:rsidRDefault="00F22AAC" w:rsidP="007A7CAD">
      <w:pPr>
        <w:ind w:left="360" w:hanging="360"/>
      </w:pPr>
      <w:r>
        <w:rPr>
          <w:b/>
        </w:rPr>
        <w:lastRenderedPageBreak/>
        <w:t xml:space="preserve">Example: </w:t>
      </w:r>
      <w:r>
        <w:t xml:space="preserve">Suppose I use 8-bit (1 byte) binary numbers to store positive integers, </w:t>
      </w:r>
      <w:r w:rsidR="00BE1BF2">
        <w:t>as well as the above ASCI table.</w:t>
      </w:r>
      <w:r>
        <w:t xml:space="preserve"> </w:t>
      </w:r>
      <w:r w:rsidR="00BE1BF2">
        <w:t>H</w:t>
      </w:r>
      <w:r>
        <w:t>ow would the name ‘Bert’ be stored?</w:t>
      </w:r>
    </w:p>
    <w:p w14:paraId="15E4E163" w14:textId="0C7177D2" w:rsidR="00F22AAC" w:rsidRPr="00FF1050" w:rsidRDefault="00F22AAC" w:rsidP="00E3074E">
      <w:pPr>
        <w:rPr>
          <w:b/>
        </w:rPr>
      </w:pPr>
      <w:r w:rsidRPr="00FF1050">
        <w:t>‘B’ =</w:t>
      </w:r>
      <w:r w:rsidR="003F7C93">
        <w:t xml:space="preserve"> </w:t>
      </w:r>
      <w:r w:rsidRPr="00FF1050">
        <w:t>66 = 1000010</w:t>
      </w:r>
      <w:r w:rsidR="00730E37" w:rsidRPr="00FF1050">
        <w:rPr>
          <w:vertAlign w:val="subscript"/>
        </w:rPr>
        <w:t>2</w:t>
      </w:r>
      <w:r w:rsidRPr="00FF1050">
        <w:t>, ‘e’ = 101 = 1100101</w:t>
      </w:r>
      <w:r w:rsidR="00730E37" w:rsidRPr="00FF1050">
        <w:rPr>
          <w:vertAlign w:val="subscript"/>
        </w:rPr>
        <w:t>2</w:t>
      </w:r>
      <w:r w:rsidRPr="00FF1050">
        <w:t>, ‘r’ = 114 = 1110010</w:t>
      </w:r>
      <w:r w:rsidR="00730E37" w:rsidRPr="00FF1050">
        <w:rPr>
          <w:vertAlign w:val="subscript"/>
        </w:rPr>
        <w:t>2</w:t>
      </w:r>
      <w:r w:rsidRPr="00FF1050">
        <w:t xml:space="preserve">, ‘t’ = 116 = </w:t>
      </w:r>
      <w:r w:rsidR="00FF1050" w:rsidRPr="00FF1050">
        <w:t>1110100</w:t>
      </w:r>
      <w:r w:rsidR="00730E37" w:rsidRPr="00FF1050">
        <w:rPr>
          <w:vertAlign w:val="subscript"/>
        </w:rPr>
        <w:t>2</w:t>
      </w:r>
      <w:r w:rsidR="00FF1050" w:rsidRPr="00FF1050">
        <w:t xml:space="preserve"> so to store the name we </w:t>
      </w:r>
      <w:r w:rsidR="00FF1050">
        <w:t>add a leading 0 to the binary number to use 8 bits per letter code and thus Bert = 0</w:t>
      </w:r>
      <w:r w:rsidR="00FF1050" w:rsidRPr="00FF1050">
        <w:t>1000010</w:t>
      </w:r>
      <w:r w:rsidR="00FF1050">
        <w:t>0</w:t>
      </w:r>
      <w:r w:rsidR="00FF1050" w:rsidRPr="00FF1050">
        <w:t>1100101</w:t>
      </w:r>
      <w:r w:rsidR="00FF1050">
        <w:t>0</w:t>
      </w:r>
      <w:r w:rsidR="00FF1050" w:rsidRPr="00FF1050">
        <w:t>1110010</w:t>
      </w:r>
      <w:r w:rsidR="00FF1050">
        <w:t>0</w:t>
      </w:r>
      <w:r w:rsidR="00FF1050" w:rsidRPr="00FF1050">
        <w:t>1110100</w:t>
      </w:r>
    </w:p>
    <w:p w14:paraId="7CA816FF" w14:textId="5D6C6304" w:rsidR="00795910" w:rsidRPr="00795910" w:rsidRDefault="00795910" w:rsidP="00E3074E">
      <w:r>
        <w:rPr>
          <w:b/>
        </w:rPr>
        <w:t xml:space="preserve">Note: </w:t>
      </w:r>
      <w:r>
        <w:t>Nowadays English is but one language among many used on computers worldwide. Thus, the 1 byte ASCII table is no longer sufficient to code all possible languages (including for example Greek, Russian, Hebrew, Arabic</w:t>
      </w:r>
      <w:r w:rsidR="00016743">
        <w:t>, and Chinese</w:t>
      </w:r>
      <w:r>
        <w:t xml:space="preserve"> characters) so modern computers use the 2 byte ISO </w:t>
      </w:r>
      <w:r w:rsidR="002F78F4">
        <w:t xml:space="preserve">or Unicode </w:t>
      </w:r>
      <w:r>
        <w:t>tables to translate between integers and characters (how many different characters can be represented in this way?)</w:t>
      </w:r>
    </w:p>
    <w:p w14:paraId="558B7EFB" w14:textId="6B7C6AC3" w:rsidR="00795910" w:rsidRDefault="00795910" w:rsidP="00E3074E">
      <w:pPr>
        <w:rPr>
          <w:b/>
        </w:rPr>
      </w:pPr>
    </w:p>
    <w:p w14:paraId="1F18BABF" w14:textId="5458F0F5" w:rsidR="00C66E62" w:rsidRPr="00103589" w:rsidRDefault="00C66E62" w:rsidP="00E3074E">
      <w:pPr>
        <w:rPr>
          <w:b/>
          <w:sz w:val="24"/>
        </w:rPr>
      </w:pPr>
      <w:r w:rsidRPr="00103589">
        <w:rPr>
          <w:b/>
          <w:sz w:val="24"/>
        </w:rPr>
        <w:t>Pictures</w:t>
      </w:r>
    </w:p>
    <w:p w14:paraId="7320D525" w14:textId="59922513" w:rsidR="00C66E62" w:rsidRDefault="00C66E62" w:rsidP="00E3074E">
      <w:r>
        <w:t>Next are pictures. How do I store a picture on the computer, i.e. how do I translate a picture into bytes or bits? There are a number of ways to represent images. Some of the more common formats are BMP, GIF, or JPEG. The most straight-forward format is BMP (or bitmap).</w:t>
      </w:r>
    </w:p>
    <w:p w14:paraId="75879874" w14:textId="477B3894" w:rsidR="00D257B2" w:rsidRDefault="00C66E62" w:rsidP="00E3074E">
      <w:r>
        <w:t xml:space="preserve">Say I want to store a </w:t>
      </w:r>
      <w:r w:rsidRPr="00103589">
        <w:rPr>
          <w:b/>
        </w:rPr>
        <w:t>black and white</w:t>
      </w:r>
      <w:r>
        <w:t xml:space="preserve"> picture with </w:t>
      </w:r>
      <w:r w:rsidR="00016743">
        <w:t xml:space="preserve">20 pixels arranged in a </w:t>
      </w:r>
      <w:r>
        <w:t xml:space="preserve">4 </w:t>
      </w:r>
      <w:r w:rsidR="00016743">
        <w:t>by 5 rectangular grid</w:t>
      </w:r>
      <w:r w:rsidR="00B27A5B">
        <w:t>. I can store this as a table of 4 row</w:t>
      </w:r>
      <w:r w:rsidR="00446E20">
        <w:t>s of 5 bits each, with a 1 for a black pixel and a zero for a white one. Thus, the picture</w:t>
      </w:r>
      <w:r w:rsidR="00D257B2">
        <w:t xml:space="preserve"> of an x </w:t>
      </w:r>
      <w:r w:rsidR="00103589">
        <w:t xml:space="preserve">in a 4 by 5 table </w:t>
      </w:r>
      <w:r w:rsidR="00D257B2">
        <w:t>might look like</w:t>
      </w:r>
      <w:r w:rsidR="00103589">
        <w:t>:</w:t>
      </w:r>
      <w:r w:rsidR="00D257B2">
        <w:t xml:space="preserve"> </w:t>
      </w:r>
    </w:p>
    <w:p w14:paraId="7625B073" w14:textId="6527F838" w:rsidR="00C66E62" w:rsidRDefault="00D257B2" w:rsidP="007740ED">
      <w:pPr>
        <w:spacing w:after="0" w:line="240" w:lineRule="auto"/>
        <w:ind w:left="2160"/>
        <w:rPr>
          <w:b/>
        </w:rPr>
      </w:pPr>
      <w:r>
        <w:rPr>
          <w:noProof/>
        </w:rPr>
        <w:drawing>
          <wp:anchor distT="0" distB="0" distL="114300" distR="114300" simplePos="0" relativeHeight="251659264" behindDoc="0" locked="0" layoutInCell="1" allowOverlap="1" wp14:anchorId="0A60A290" wp14:editId="4E6C6961">
            <wp:simplePos x="0" y="0"/>
            <wp:positionH relativeFrom="column">
              <wp:posOffset>404620</wp:posOffset>
            </wp:positionH>
            <wp:positionV relativeFrom="paragraph">
              <wp:posOffset>8841</wp:posOffset>
            </wp:positionV>
            <wp:extent cx="725008" cy="5970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5008" cy="597065"/>
                    </a:xfrm>
                    <a:prstGeom prst="rect">
                      <a:avLst/>
                    </a:prstGeom>
                  </pic:spPr>
                </pic:pic>
              </a:graphicData>
            </a:graphic>
            <wp14:sizeRelH relativeFrom="page">
              <wp14:pctWidth>0</wp14:pctWidth>
            </wp14:sizeRelH>
            <wp14:sizeRelV relativeFrom="page">
              <wp14:pctHeight>0</wp14:pctHeight>
            </wp14:sizeRelV>
          </wp:anchor>
        </w:drawing>
      </w:r>
      <w:r>
        <w:rPr>
          <w:b/>
        </w:rPr>
        <w:t>00000</w:t>
      </w:r>
      <w:r>
        <w:rPr>
          <w:b/>
        </w:rPr>
        <w:br/>
        <w:t>01010</w:t>
      </w:r>
      <w:r>
        <w:rPr>
          <w:b/>
        </w:rPr>
        <w:br/>
        <w:t>00100</w:t>
      </w:r>
      <w:r>
        <w:rPr>
          <w:b/>
        </w:rPr>
        <w:br/>
        <w:t>01010</w:t>
      </w:r>
    </w:p>
    <w:p w14:paraId="36EF8D00" w14:textId="359629C5" w:rsidR="00D257B2" w:rsidRPr="00D257B2" w:rsidRDefault="00D257B2" w:rsidP="00D257B2">
      <w:pPr>
        <w:spacing w:after="0" w:line="240" w:lineRule="auto"/>
      </w:pPr>
    </w:p>
    <w:p w14:paraId="5CCD4335" w14:textId="24180666" w:rsidR="00D257B2" w:rsidRDefault="00D257B2" w:rsidP="00D257B2">
      <w:pPr>
        <w:spacing w:after="0" w:line="240" w:lineRule="auto"/>
      </w:pPr>
      <w:r>
        <w:t>o</w:t>
      </w:r>
      <w:r w:rsidRPr="00D257B2">
        <w:t>r</w:t>
      </w:r>
      <w:r>
        <w:t xml:space="preserve"> 00000010100010001010. The last method stores all bits in one row, but I don’t know how to </w:t>
      </w:r>
      <w:r w:rsidR="00E74DC5">
        <w:t>r</w:t>
      </w:r>
      <w:r>
        <w:t xml:space="preserve">econstruct the picture from that. For example, I could interpret it </w:t>
      </w:r>
      <w:r w:rsidR="00016743">
        <w:t xml:space="preserve">(correctly) </w:t>
      </w:r>
      <w:r>
        <w:t>as a 4 by 5 picture, in which case it would be the original x, or as a 5 by 4 picture</w:t>
      </w:r>
      <w:r w:rsidR="00016743">
        <w:t>:</w:t>
      </w:r>
    </w:p>
    <w:p w14:paraId="62B403B2" w14:textId="55546A2A" w:rsidR="00D257B2" w:rsidRDefault="00D257B2" w:rsidP="007740ED">
      <w:pPr>
        <w:spacing w:after="0" w:line="240" w:lineRule="auto"/>
        <w:ind w:left="2160"/>
      </w:pPr>
    </w:p>
    <w:p w14:paraId="50A53D08" w14:textId="2279A932" w:rsidR="00D257B2" w:rsidRPr="00016743" w:rsidRDefault="007740ED" w:rsidP="007740ED">
      <w:pPr>
        <w:spacing w:after="0" w:line="240" w:lineRule="auto"/>
        <w:ind w:left="2160"/>
        <w:rPr>
          <w:b/>
        </w:rPr>
      </w:pPr>
      <w:r w:rsidRPr="00016743">
        <w:rPr>
          <w:b/>
          <w:noProof/>
        </w:rPr>
        <w:drawing>
          <wp:anchor distT="0" distB="0" distL="114300" distR="114300" simplePos="0" relativeHeight="251660288" behindDoc="0" locked="0" layoutInCell="1" allowOverlap="1" wp14:anchorId="51BCE39F" wp14:editId="4916F7E7">
            <wp:simplePos x="0" y="0"/>
            <wp:positionH relativeFrom="margin">
              <wp:posOffset>414020</wp:posOffset>
            </wp:positionH>
            <wp:positionV relativeFrom="paragraph">
              <wp:posOffset>3810</wp:posOffset>
            </wp:positionV>
            <wp:extent cx="667385" cy="8197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7385" cy="819785"/>
                    </a:xfrm>
                    <a:prstGeom prst="rect">
                      <a:avLst/>
                    </a:prstGeom>
                  </pic:spPr>
                </pic:pic>
              </a:graphicData>
            </a:graphic>
            <wp14:sizeRelH relativeFrom="page">
              <wp14:pctWidth>0</wp14:pctWidth>
            </wp14:sizeRelH>
            <wp14:sizeRelV relativeFrom="page">
              <wp14:pctHeight>0</wp14:pctHeight>
            </wp14:sizeRelV>
          </wp:anchor>
        </w:drawing>
      </w:r>
      <w:r w:rsidR="00D257B2" w:rsidRPr="00016743">
        <w:rPr>
          <w:b/>
        </w:rPr>
        <w:t>0000</w:t>
      </w:r>
    </w:p>
    <w:p w14:paraId="4AD9F319" w14:textId="5BD4038D" w:rsidR="00D257B2" w:rsidRDefault="00D257B2" w:rsidP="007740ED">
      <w:pPr>
        <w:spacing w:after="0" w:line="240" w:lineRule="auto"/>
        <w:ind w:left="2160"/>
      </w:pPr>
      <w:r w:rsidRPr="00016743">
        <w:rPr>
          <w:b/>
        </w:rPr>
        <w:t>0010</w:t>
      </w:r>
      <w:r w:rsidRPr="00016743">
        <w:rPr>
          <w:b/>
        </w:rPr>
        <w:br/>
        <w:t>1000</w:t>
      </w:r>
      <w:r w:rsidRPr="00016743">
        <w:rPr>
          <w:b/>
        </w:rPr>
        <w:br/>
        <w:t>1000</w:t>
      </w:r>
      <w:r w:rsidRPr="00016743">
        <w:rPr>
          <w:b/>
        </w:rPr>
        <w:br/>
        <w:t>1010</w:t>
      </w:r>
    </w:p>
    <w:p w14:paraId="1D161AC2" w14:textId="621A7232" w:rsidR="00D257B2" w:rsidRDefault="00D257B2" w:rsidP="00D257B2">
      <w:pPr>
        <w:spacing w:after="0" w:line="240" w:lineRule="auto"/>
      </w:pPr>
    </w:p>
    <w:p w14:paraId="2B9BD902" w14:textId="69D10060" w:rsidR="00E74DC5" w:rsidRDefault="00E74DC5" w:rsidP="00D257B2">
      <w:pPr>
        <w:spacing w:after="0" w:line="240" w:lineRule="auto"/>
      </w:pPr>
      <w:r>
        <w:t xml:space="preserve">or as a 2 by 10 or a </w:t>
      </w:r>
      <w:r w:rsidR="008362D5">
        <w:t>1</w:t>
      </w:r>
      <w:r>
        <w:t>0 by 2 picture</w:t>
      </w:r>
      <w:r w:rsidR="00103589">
        <w:t>, or even as a 1 x 20 or a 2</w:t>
      </w:r>
      <w:r w:rsidR="008362D5">
        <w:t>0 x 1 picture</w:t>
      </w:r>
      <w:r>
        <w:t>. To resolve the ambiguity, I define the image format BGW as follows:</w:t>
      </w:r>
    </w:p>
    <w:p w14:paraId="6B83ED0B" w14:textId="3F29C27F" w:rsidR="00E74DC5" w:rsidRDefault="00E74DC5" w:rsidP="00D257B2">
      <w:pPr>
        <w:spacing w:after="0" w:line="240" w:lineRule="auto"/>
      </w:pPr>
    </w:p>
    <w:p w14:paraId="40175396" w14:textId="47A034C4" w:rsidR="00E74DC5" w:rsidRDefault="00E74DC5" w:rsidP="007740ED">
      <w:pPr>
        <w:spacing w:after="0" w:line="240" w:lineRule="auto"/>
        <w:ind w:left="720"/>
      </w:pPr>
      <w:r>
        <w:t>1</w:t>
      </w:r>
      <w:r w:rsidRPr="00E74DC5">
        <w:rPr>
          <w:vertAlign w:val="superscript"/>
        </w:rPr>
        <w:t>st</w:t>
      </w:r>
      <w:r w:rsidR="00016743">
        <w:t xml:space="preserve"> byte:</w:t>
      </w:r>
      <w:r>
        <w:t xml:space="preserve"> number of rows (nrow)</w:t>
      </w:r>
    </w:p>
    <w:p w14:paraId="0657E4AF" w14:textId="36A23F68" w:rsidR="00E74DC5" w:rsidRDefault="00E74DC5" w:rsidP="007740ED">
      <w:pPr>
        <w:spacing w:after="0" w:line="240" w:lineRule="auto"/>
        <w:ind w:left="720"/>
      </w:pPr>
      <w:r>
        <w:t>2</w:t>
      </w:r>
      <w:r w:rsidRPr="00E74DC5">
        <w:rPr>
          <w:vertAlign w:val="superscript"/>
        </w:rPr>
        <w:t>nd</w:t>
      </w:r>
      <w:r w:rsidR="00016743">
        <w:t xml:space="preserve"> byte:</w:t>
      </w:r>
      <w:r>
        <w:t xml:space="preserve"> number of columns (ncols)</w:t>
      </w:r>
    </w:p>
    <w:p w14:paraId="5FAE10C9" w14:textId="4281FDC6" w:rsidR="00E74DC5" w:rsidRDefault="00016743" w:rsidP="007740ED">
      <w:pPr>
        <w:spacing w:after="0" w:line="240" w:lineRule="auto"/>
        <w:ind w:left="720"/>
      </w:pPr>
      <w:r>
        <w:t xml:space="preserve">Remaining data: </w:t>
      </w:r>
      <w:r w:rsidR="00E74DC5">
        <w:t xml:space="preserve">nrow x ncols bits </w:t>
      </w:r>
    </w:p>
    <w:p w14:paraId="328A6061" w14:textId="525F1FD4" w:rsidR="00E74DC5" w:rsidRDefault="00E74DC5" w:rsidP="00D257B2">
      <w:pPr>
        <w:spacing w:after="0" w:line="240" w:lineRule="auto"/>
      </w:pPr>
    </w:p>
    <w:p w14:paraId="05F2F206" w14:textId="24E333F4" w:rsidR="008362D5" w:rsidRDefault="00E74DC5" w:rsidP="00D257B2">
      <w:pPr>
        <w:spacing w:after="0" w:line="240" w:lineRule="auto"/>
      </w:pPr>
      <w:r>
        <w:t>Thus, the above picture of a black and white x would be 0000001000000101</w:t>
      </w:r>
      <w:r w:rsidR="008362D5">
        <w:t xml:space="preserve">00000010100010001010. I would save this data as pic.bgw, i.e. with a bgw extension. That way the computer knows to use the BGW interpretation of the data </w:t>
      </w:r>
      <w:r w:rsidR="007740ED">
        <w:t>in the file</w:t>
      </w:r>
      <w:r w:rsidR="008362D5">
        <w:t>.</w:t>
      </w:r>
    </w:p>
    <w:p w14:paraId="3B4CE6B1" w14:textId="68023559" w:rsidR="007740ED" w:rsidRDefault="007740ED" w:rsidP="00D257B2">
      <w:pPr>
        <w:spacing w:after="0" w:line="240" w:lineRule="auto"/>
      </w:pPr>
    </w:p>
    <w:p w14:paraId="37C57704" w14:textId="6AEAC405" w:rsidR="007740ED" w:rsidRDefault="007740ED" w:rsidP="00D257B2">
      <w:pPr>
        <w:spacing w:after="0" w:line="240" w:lineRule="auto"/>
      </w:pPr>
      <w:r w:rsidRPr="00A1198D">
        <w:rPr>
          <w:b/>
        </w:rPr>
        <w:t>Note</w:t>
      </w:r>
      <w:r>
        <w:t xml:space="preserve">: The first two bytes of the data file, standing for number of rows and cols, respectively, are called the </w:t>
      </w:r>
      <w:r w:rsidRPr="00A1198D">
        <w:rPr>
          <w:b/>
        </w:rPr>
        <w:t>file header</w:t>
      </w:r>
      <w:r>
        <w:t xml:space="preserve">, the remaining bits would be called the </w:t>
      </w:r>
      <w:r w:rsidRPr="00A1198D">
        <w:rPr>
          <w:b/>
        </w:rPr>
        <w:t>file data</w:t>
      </w:r>
      <w:r>
        <w:t>. The file header describes how the file data is to be organized. The computer knows how to interpret the file header by the file extension. In the above example, the computer knows to expect two bytes, standing for number of rows and columns, respectively, because the file name has a bgw extension, and after reading the first two bytes it knows how much data to read next and how to interpret it.</w:t>
      </w:r>
      <w:r w:rsidR="001C716A">
        <w:t xml:space="preserve"> </w:t>
      </w:r>
    </w:p>
    <w:p w14:paraId="4B6EE0B0" w14:textId="2A6ACCDC" w:rsidR="001C716A" w:rsidRDefault="001C716A" w:rsidP="00D257B2">
      <w:pPr>
        <w:spacing w:after="0" w:line="240" w:lineRule="auto"/>
      </w:pPr>
    </w:p>
    <w:p w14:paraId="5E41D316" w14:textId="4004AC39" w:rsidR="001C716A" w:rsidRDefault="001C716A" w:rsidP="00D257B2">
      <w:pPr>
        <w:spacing w:after="0" w:line="240" w:lineRule="auto"/>
      </w:pPr>
      <w:r>
        <w:lastRenderedPageBreak/>
        <w:t xml:space="preserve">If your computer does not know the extension bgw, or if the file gets renamed with a different extension, the file is more or less useless. Without knowing how to interpret the file data, the </w:t>
      </w:r>
      <w:r w:rsidR="00F42143">
        <w:t>computer</w:t>
      </w:r>
      <w:r>
        <w:t xml:space="preserve"> could read the data but it would not know what to do with it. In fact, it would not even know how </w:t>
      </w:r>
      <w:r w:rsidR="00F42143">
        <w:t>much</w:t>
      </w:r>
      <w:r>
        <w:t xml:space="preserve"> of the data represents the file header and how much the data.</w:t>
      </w:r>
    </w:p>
    <w:p w14:paraId="743BDAA6" w14:textId="48513F44" w:rsidR="008362D5" w:rsidRDefault="008362D5" w:rsidP="00D257B2">
      <w:pPr>
        <w:spacing w:after="0" w:line="240" w:lineRule="auto"/>
      </w:pPr>
    </w:p>
    <w:p w14:paraId="10461D73" w14:textId="7C83CA4D" w:rsidR="00F42143" w:rsidRDefault="008362D5" w:rsidP="00103589">
      <w:pPr>
        <w:spacing w:after="0" w:line="240" w:lineRule="auto"/>
        <w:ind w:left="360" w:hanging="360"/>
      </w:pPr>
      <w:r w:rsidRPr="009315FF">
        <w:rPr>
          <w:b/>
        </w:rPr>
        <w:t>Example</w:t>
      </w:r>
      <w:r>
        <w:t xml:space="preserve">: Suppose </w:t>
      </w:r>
      <w:r w:rsidR="00AC5B44">
        <w:t xml:space="preserve">the </w:t>
      </w:r>
      <w:r>
        <w:t xml:space="preserve">data file </w:t>
      </w:r>
      <w:r w:rsidR="00AC5B44">
        <w:t>“</w:t>
      </w:r>
      <w:r w:rsidR="005E3133">
        <w:t>face</w:t>
      </w:r>
      <w:r>
        <w:t>.bgw</w:t>
      </w:r>
      <w:r w:rsidR="00AC5B44">
        <w:t xml:space="preserve">” contains the bits </w:t>
      </w:r>
      <w:r w:rsidR="00F42143">
        <w:t>00000110</w:t>
      </w:r>
      <w:r w:rsidR="00AC5B44">
        <w:t xml:space="preserve">00000101000000101000000100010111000000. What </w:t>
      </w:r>
      <w:r w:rsidR="005E3133">
        <w:t xml:space="preserve">picture </w:t>
      </w:r>
      <w:r w:rsidR="00AC5B44">
        <w:t>does this data represent?</w:t>
      </w:r>
    </w:p>
    <w:p w14:paraId="4E6834F6" w14:textId="7DAF12F6" w:rsidR="00B13979" w:rsidRDefault="00B13979" w:rsidP="00D257B2">
      <w:pPr>
        <w:spacing w:after="0" w:line="240" w:lineRule="auto"/>
      </w:pPr>
    </w:p>
    <w:p w14:paraId="596ED0DB" w14:textId="40775330" w:rsidR="009D771A" w:rsidRDefault="00A46DED" w:rsidP="00D257B2">
      <w:pPr>
        <w:spacing w:after="0" w:line="240" w:lineRule="auto"/>
      </w:pPr>
      <w:r>
        <w:rPr>
          <w:noProof/>
        </w:rPr>
        <w:drawing>
          <wp:anchor distT="0" distB="0" distL="114300" distR="114300" simplePos="0" relativeHeight="251664384" behindDoc="0" locked="0" layoutInCell="1" allowOverlap="1" wp14:anchorId="2C935091" wp14:editId="1E1CC57E">
            <wp:simplePos x="0" y="0"/>
            <wp:positionH relativeFrom="margin">
              <wp:align>left</wp:align>
            </wp:positionH>
            <wp:positionV relativeFrom="margin">
              <wp:posOffset>1609090</wp:posOffset>
            </wp:positionV>
            <wp:extent cx="1303020" cy="706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706120"/>
                    </a:xfrm>
                    <a:prstGeom prst="rect">
                      <a:avLst/>
                    </a:prstGeom>
                    <a:noFill/>
                    <a:ln>
                      <a:noFill/>
                    </a:ln>
                  </pic:spPr>
                </pic:pic>
              </a:graphicData>
            </a:graphic>
          </wp:anchor>
        </w:drawing>
      </w:r>
      <w:r w:rsidR="00103589">
        <w:t>So, we understand</w:t>
      </w:r>
      <w:r w:rsidR="00016743">
        <w:t xml:space="preserve"> black and white pictures. C</w:t>
      </w:r>
      <w:r w:rsidR="00103589">
        <w:t xml:space="preserve">olor pictures are stored similarly, except of using </w:t>
      </w:r>
      <w:r w:rsidR="00D60DC0">
        <w:t xml:space="preserve">just </w:t>
      </w:r>
      <w:r w:rsidR="00016743">
        <w:t xml:space="preserve">1 </w:t>
      </w:r>
      <w:r w:rsidR="00103589">
        <w:t>bit per pixel (black or white) I will use more memory to store the RGB (</w:t>
      </w:r>
      <w:r w:rsidR="00103589" w:rsidRPr="00103589">
        <w:rPr>
          <w:u w:val="single"/>
        </w:rPr>
        <w:t>r</w:t>
      </w:r>
      <w:r w:rsidR="00103589">
        <w:t xml:space="preserve">ed, </w:t>
      </w:r>
      <w:r w:rsidR="00103589" w:rsidRPr="00103589">
        <w:rPr>
          <w:u w:val="single"/>
        </w:rPr>
        <w:t>g</w:t>
      </w:r>
      <w:r w:rsidR="00103589">
        <w:t xml:space="preserve">reen, and </w:t>
      </w:r>
      <w:r w:rsidR="00103589" w:rsidRPr="00103589">
        <w:rPr>
          <w:u w:val="single"/>
        </w:rPr>
        <w:t>b</w:t>
      </w:r>
      <w:r w:rsidR="00103589">
        <w:t>lue) component</w:t>
      </w:r>
      <w:r w:rsidR="00016743">
        <w:t>s</w:t>
      </w:r>
      <w:r w:rsidR="00103589">
        <w:t xml:space="preserve"> of each </w:t>
      </w:r>
      <w:r w:rsidR="00D60DC0">
        <w:t>pixel</w:t>
      </w:r>
      <w:r w:rsidR="00103589">
        <w:t xml:space="preserve">. If each </w:t>
      </w:r>
      <w:r w:rsidR="004733AF">
        <w:t xml:space="preserve">color </w:t>
      </w:r>
      <w:r w:rsidR="00103589">
        <w:t>can have, say, up to 255 levels</w:t>
      </w:r>
      <w:r w:rsidR="003B4C9C">
        <w:t>, I would need 3 bytes</w:t>
      </w:r>
      <w:r w:rsidR="00571989">
        <w:t xml:space="preserve"> (or 24 bits)</w:t>
      </w:r>
      <w:r w:rsidR="003B4C9C">
        <w:t xml:space="preserve"> p</w:t>
      </w:r>
      <w:r w:rsidR="00103589">
        <w:t>e</w:t>
      </w:r>
      <w:r w:rsidR="003B4C9C">
        <w:t>r</w:t>
      </w:r>
      <w:r w:rsidR="00103589">
        <w:t xml:space="preserve"> pixel</w:t>
      </w:r>
      <w:r w:rsidR="003B4C9C">
        <w:t xml:space="preserve"> to indicate which of 255 levels of red, green, and blue to use for each pixel. For example, the pixel 111111110000000000000000 would be colored in full red, while the pixel 00</w:t>
      </w:r>
      <w:r w:rsidR="00571989">
        <w:t>10</w:t>
      </w:r>
      <w:r w:rsidR="003B4C9C">
        <w:t>0000</w:t>
      </w:r>
      <w:r w:rsidR="00571989">
        <w:t>010</w:t>
      </w:r>
      <w:r w:rsidR="003B4C9C">
        <w:t>00000</w:t>
      </w:r>
      <w:r w:rsidR="00571989">
        <w:t>10</w:t>
      </w:r>
      <w:r w:rsidR="003B4C9C">
        <w:t>00000</w:t>
      </w:r>
      <w:r w:rsidR="00571989">
        <w:t>0</w:t>
      </w:r>
      <w:r w:rsidR="003B4C9C">
        <w:t xml:space="preserve"> would be a mix of 32/255 red, 64/255 half green, and 128/255 blue</w:t>
      </w:r>
      <w:r w:rsidR="00D60DC0">
        <w:t xml:space="preserve"> (see picture)</w:t>
      </w:r>
      <w:r w:rsidR="009D771A">
        <w:t xml:space="preserve">. Let’s say I define an image format as follows: </w:t>
      </w:r>
    </w:p>
    <w:p w14:paraId="778816A9" w14:textId="4608D5E5" w:rsidR="009D771A" w:rsidRDefault="009D771A" w:rsidP="00D257B2">
      <w:pPr>
        <w:spacing w:after="0" w:line="240" w:lineRule="auto"/>
      </w:pPr>
    </w:p>
    <w:p w14:paraId="16282CD1" w14:textId="6DBB5950" w:rsidR="009D771A" w:rsidRDefault="009D771A" w:rsidP="009D771A">
      <w:pPr>
        <w:pStyle w:val="ListParagraph"/>
        <w:numPr>
          <w:ilvl w:val="0"/>
          <w:numId w:val="29"/>
        </w:numPr>
        <w:spacing w:after="0" w:line="240" w:lineRule="auto"/>
      </w:pPr>
      <w:r>
        <w:t>Bytes 1 and 2: number of rows</w:t>
      </w:r>
      <w:r w:rsidR="00D004D3">
        <w:t xml:space="preserve"> </w:t>
      </w:r>
      <w:r w:rsidR="00D004D3" w:rsidRPr="00D004D3">
        <w:rPr>
          <w:i/>
        </w:rPr>
        <w:t>nrows</w:t>
      </w:r>
    </w:p>
    <w:p w14:paraId="513ADC07" w14:textId="4ACF226A" w:rsidR="009D771A" w:rsidRDefault="009D771A" w:rsidP="009D771A">
      <w:pPr>
        <w:pStyle w:val="ListParagraph"/>
        <w:numPr>
          <w:ilvl w:val="0"/>
          <w:numId w:val="29"/>
        </w:numPr>
        <w:spacing w:after="0" w:line="240" w:lineRule="auto"/>
      </w:pPr>
      <w:r>
        <w:t>Bytes 3 and 4: number of columns</w:t>
      </w:r>
      <w:r w:rsidR="00D004D3">
        <w:t xml:space="preserve"> </w:t>
      </w:r>
      <w:r w:rsidR="00D004D3" w:rsidRPr="00D004D3">
        <w:rPr>
          <w:i/>
          <w:u w:val="single"/>
        </w:rPr>
        <w:t>ncols</w:t>
      </w:r>
    </w:p>
    <w:p w14:paraId="0B7CAD09" w14:textId="79AFA8EB" w:rsidR="009D771A" w:rsidRDefault="009D771A" w:rsidP="009D771A">
      <w:pPr>
        <w:pStyle w:val="ListParagraph"/>
        <w:numPr>
          <w:ilvl w:val="0"/>
          <w:numId w:val="29"/>
        </w:numPr>
        <w:spacing w:after="0" w:line="240" w:lineRule="auto"/>
      </w:pPr>
      <w:r>
        <w:t>Byte 5: number of bits per color</w:t>
      </w:r>
    </w:p>
    <w:p w14:paraId="375A382B" w14:textId="77B459B4" w:rsidR="008362D5" w:rsidRDefault="00EB6D32" w:rsidP="009D771A">
      <w:pPr>
        <w:pStyle w:val="ListParagraph"/>
        <w:numPr>
          <w:ilvl w:val="0"/>
          <w:numId w:val="29"/>
        </w:numPr>
        <w:spacing w:after="0" w:line="240" w:lineRule="auto"/>
      </w:pPr>
      <w:r w:rsidRPr="00EB6D32">
        <w:t>Data:</w:t>
      </w:r>
      <w:r>
        <w:rPr>
          <w:i/>
        </w:rPr>
        <w:t xml:space="preserve"> </w:t>
      </w:r>
      <w:r w:rsidR="009D771A" w:rsidRPr="00D004D3">
        <w:rPr>
          <w:i/>
        </w:rPr>
        <w:t>nrow</w:t>
      </w:r>
      <w:r w:rsidR="009D771A">
        <w:t xml:space="preserve"> </w:t>
      </w:r>
      <w:r w:rsidR="00D004D3">
        <w:t>x</w:t>
      </w:r>
      <w:r w:rsidR="009D771A">
        <w:t xml:space="preserve"> </w:t>
      </w:r>
      <w:r w:rsidR="009D771A" w:rsidRPr="00D004D3">
        <w:rPr>
          <w:i/>
        </w:rPr>
        <w:t>ncols</w:t>
      </w:r>
      <w:r w:rsidR="009D771A">
        <w:t xml:space="preserve"> x color bits</w:t>
      </w:r>
      <w:r w:rsidR="003B4C9C">
        <w:t xml:space="preserve"> </w:t>
      </w:r>
    </w:p>
    <w:p w14:paraId="13B6ADC5" w14:textId="405D0F1B" w:rsidR="009D771A" w:rsidRDefault="009D771A" w:rsidP="00D257B2">
      <w:pPr>
        <w:spacing w:after="0" w:line="240" w:lineRule="auto"/>
      </w:pPr>
    </w:p>
    <w:p w14:paraId="4D195B7F" w14:textId="633385E5" w:rsidR="009D771A" w:rsidRDefault="009D771A" w:rsidP="00D257B2">
      <w:pPr>
        <w:spacing w:after="0" w:line="240" w:lineRule="auto"/>
      </w:pPr>
      <w:r>
        <w:t>This</w:t>
      </w:r>
      <w:r w:rsidR="00D004D3">
        <w:t xml:space="preserve"> format</w:t>
      </w:r>
      <w:r>
        <w:t xml:space="preserve"> is actually pretty cl</w:t>
      </w:r>
      <w:r w:rsidR="00D60DC0">
        <w:t xml:space="preserve">ose to the bitmap (BMP) format, except the header of a BMP file stores additional information. </w:t>
      </w:r>
    </w:p>
    <w:p w14:paraId="42C9CB37" w14:textId="469A17CA" w:rsidR="00D60DC0" w:rsidRDefault="00D60DC0" w:rsidP="00D257B2">
      <w:pPr>
        <w:spacing w:after="0" w:line="240" w:lineRule="auto"/>
      </w:pPr>
    </w:p>
    <w:p w14:paraId="52EDC541" w14:textId="6B07AC39" w:rsidR="00D60DC0" w:rsidRDefault="00D60DC0" w:rsidP="00D60DC0">
      <w:pPr>
        <w:spacing w:after="0" w:line="240" w:lineRule="auto"/>
        <w:ind w:left="360" w:hanging="360"/>
      </w:pPr>
      <w:r w:rsidRPr="00D60DC0">
        <w:rPr>
          <w:b/>
        </w:rPr>
        <w:t>Example</w:t>
      </w:r>
      <w:r>
        <w:t>: Say I have a modern</w:t>
      </w:r>
      <w:r w:rsidR="00791D59">
        <w:t xml:space="preserve"> cell phone with a</w:t>
      </w:r>
      <w:r>
        <w:t xml:space="preserve"> camera that can shoot </w:t>
      </w:r>
      <w:r w:rsidR="00791D59">
        <w:t>12 MegaPixel</w:t>
      </w:r>
      <w:r>
        <w:t xml:space="preserve"> pictures in full color. How much space is needed by each picture if it was saved as a BMP file, and ho</w:t>
      </w:r>
      <w:r w:rsidR="00791D59">
        <w:t>w many pictures would fit onto the internal storage of</w:t>
      </w:r>
      <w:r w:rsidR="00D004D3">
        <w:t>, say</w:t>
      </w:r>
      <w:r w:rsidR="00791D59">
        <w:t xml:space="preserve"> 8 GB.</w:t>
      </w:r>
      <w:r>
        <w:t>?</w:t>
      </w:r>
    </w:p>
    <w:p w14:paraId="24BFD5D0" w14:textId="2AE5AD2C" w:rsidR="00791D59" w:rsidRPr="00791D59" w:rsidRDefault="004C1C33" w:rsidP="00D60DC0">
      <w:pPr>
        <w:spacing w:after="0" w:line="240" w:lineRule="auto"/>
        <w:ind w:left="360" w:hanging="360"/>
      </w:pPr>
      <w:r>
        <w:rPr>
          <w:noProof/>
        </w:rPr>
        <w:drawing>
          <wp:anchor distT="0" distB="0" distL="114300" distR="114300" simplePos="0" relativeHeight="251662336" behindDoc="0" locked="0" layoutInCell="1" allowOverlap="1" wp14:anchorId="2610CDB9" wp14:editId="1CAF8AE7">
            <wp:simplePos x="0" y="0"/>
            <wp:positionH relativeFrom="column">
              <wp:posOffset>6350</wp:posOffset>
            </wp:positionH>
            <wp:positionV relativeFrom="paragraph">
              <wp:posOffset>172085</wp:posOffset>
            </wp:positionV>
            <wp:extent cx="2171065" cy="1629410"/>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065" cy="1629410"/>
                    </a:xfrm>
                    <a:prstGeom prst="rect">
                      <a:avLst/>
                    </a:prstGeom>
                  </pic:spPr>
                </pic:pic>
              </a:graphicData>
            </a:graphic>
            <wp14:sizeRelH relativeFrom="page">
              <wp14:pctWidth>0</wp14:pctWidth>
            </wp14:sizeRelH>
            <wp14:sizeRelV relativeFrom="page">
              <wp14:pctHeight>0</wp14:pctHeight>
            </wp14:sizeRelV>
          </wp:anchor>
        </w:drawing>
      </w:r>
    </w:p>
    <w:p w14:paraId="59864A3B" w14:textId="5C3784C0" w:rsidR="004C1C33" w:rsidRDefault="00791D59" w:rsidP="00791D59">
      <w:pPr>
        <w:spacing w:after="0" w:line="240" w:lineRule="auto"/>
      </w:pPr>
      <w:r w:rsidRPr="00791D59">
        <w:t xml:space="preserve">12 MegaPixel are approximately equivalent to pictures with </w:t>
      </w:r>
      <w:r w:rsidR="00707F0B">
        <w:t xml:space="preserve">about </w:t>
      </w:r>
      <w:r w:rsidRPr="00791D59">
        <w:t>40</w:t>
      </w:r>
      <w:r w:rsidR="00707F0B">
        <w:t>00</w:t>
      </w:r>
      <w:r w:rsidRPr="00791D59">
        <w:t xml:space="preserve"> × 30</w:t>
      </w:r>
      <w:r w:rsidR="00707F0B">
        <w:t>00</w:t>
      </w:r>
      <w:r w:rsidRPr="00791D59">
        <w:t xml:space="preserve"> pixels, i.e. 40</w:t>
      </w:r>
      <w:r w:rsidR="00707F0B">
        <w:t>00 rows of 3000 pixels each (since 4000 × 3000</w:t>
      </w:r>
      <w:r w:rsidRPr="00791D59">
        <w:t xml:space="preserve"> </w:t>
      </w:r>
      <w:r>
        <w:t xml:space="preserve">= </w:t>
      </w:r>
      <w:r w:rsidRPr="00791D59">
        <w:t>12</w:t>
      </w:r>
      <w:r>
        <w:t>,</w:t>
      </w:r>
      <w:r w:rsidR="00707F0B">
        <w:t>000</w:t>
      </w:r>
      <w:r>
        <w:t>,</w:t>
      </w:r>
      <w:r w:rsidR="00707F0B">
        <w:t>000</w:t>
      </w:r>
      <w:r>
        <w:t>). Since each pixel requires 24 bits or 3 bytes of color information, the total storage of each image would be 12,</w:t>
      </w:r>
      <w:r w:rsidR="00707F0B">
        <w:t>000,000</w:t>
      </w:r>
      <w:r>
        <w:t xml:space="preserve"> x 3 = </w:t>
      </w:r>
      <w:r w:rsidRPr="00791D59">
        <w:t>36</w:t>
      </w:r>
      <w:r>
        <w:t>,</w:t>
      </w:r>
      <w:r w:rsidR="00707F0B">
        <w:t>000</w:t>
      </w:r>
      <w:r>
        <w:t>,</w:t>
      </w:r>
      <w:r w:rsidR="00707F0B">
        <w:t>000</w:t>
      </w:r>
      <w:r>
        <w:t xml:space="preserve"> bytes + </w:t>
      </w:r>
      <w:r w:rsidR="004C1C33">
        <w:t xml:space="preserve">a few bytes for the </w:t>
      </w:r>
      <w:r>
        <w:t>file header, or about 37 MB. Thus, I could fit 8 GB / 37 MB = 216 pictures in BMP format on that camera.</w:t>
      </w:r>
    </w:p>
    <w:p w14:paraId="4E6AC072" w14:textId="31EA0DAD" w:rsidR="004C1C33" w:rsidRDefault="004C1C33" w:rsidP="00791D59">
      <w:pPr>
        <w:spacing w:after="0" w:line="240" w:lineRule="auto"/>
      </w:pPr>
    </w:p>
    <w:p w14:paraId="66BB21E4" w14:textId="1AE51A35" w:rsidR="004C1C33" w:rsidRDefault="004C1C33" w:rsidP="00791D59">
      <w:pPr>
        <w:spacing w:after="0" w:line="240" w:lineRule="auto"/>
      </w:pPr>
      <w:r>
        <w:t>That’s not that much so I need to employ some data compression to reduce the file size per image. That’s what the image format JPEG is: JPEG = bitmap file plus data compression.</w:t>
      </w:r>
    </w:p>
    <w:p w14:paraId="651FF0AF" w14:textId="77777777" w:rsidR="00D004D3" w:rsidRDefault="00D004D3" w:rsidP="00791D59">
      <w:pPr>
        <w:spacing w:after="0" w:line="240" w:lineRule="auto"/>
      </w:pPr>
    </w:p>
    <w:p w14:paraId="36E652B7" w14:textId="30D28CBA" w:rsidR="00DF40BB" w:rsidRDefault="004C1C33" w:rsidP="00DF40BB">
      <w:pPr>
        <w:spacing w:after="0" w:line="240" w:lineRule="auto"/>
      </w:pPr>
      <w:r>
        <w:t>The exact way that JPEG data compression works would take us to far away from Analysis</w:t>
      </w:r>
      <w:r w:rsidR="00A46DED">
        <w:t xml:space="preserve"> (actually, JPEG image compression happens to use FFT)</w:t>
      </w:r>
      <w:r>
        <w:t>, but it uses redundancy of the</w:t>
      </w:r>
      <w:r w:rsidR="00DF40BB">
        <w:t xml:space="preserve"> </w:t>
      </w:r>
      <w:r w:rsidR="00D978C4">
        <w:t>data to not store every pixel. For example, say an image is entirely black. As a BMP fil</w:t>
      </w:r>
      <w:r w:rsidR="00D004D3">
        <w:t xml:space="preserve">e it would still require 37 MB (any picture in BMP format with the same resolution and color depth </w:t>
      </w:r>
      <w:r w:rsidR="00707F0B">
        <w:t>uses the same amount of storage).</w:t>
      </w:r>
    </w:p>
    <w:p w14:paraId="7195F903" w14:textId="77777777" w:rsidR="00FB4F60" w:rsidRDefault="00FB4F60" w:rsidP="00DF40BB">
      <w:pPr>
        <w:spacing w:after="0" w:line="240" w:lineRule="auto"/>
      </w:pPr>
    </w:p>
    <w:p w14:paraId="0E255D53" w14:textId="3A853931" w:rsidR="00DF40BB" w:rsidRDefault="004C1C33" w:rsidP="00DF40BB">
      <w:pPr>
        <w:spacing w:after="0" w:line="240" w:lineRule="auto"/>
        <w:jc w:val="center"/>
      </w:pPr>
      <w:r>
        <w:rPr>
          <w:noProof/>
        </w:rPr>
        <w:drawing>
          <wp:inline distT="0" distB="0" distL="0" distR="0" wp14:anchorId="2B59AB25" wp14:editId="0E3E4C0C">
            <wp:extent cx="1567932" cy="9523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83137" cy="961537"/>
                    </a:xfrm>
                    <a:prstGeom prst="rect">
                      <a:avLst/>
                    </a:prstGeom>
                  </pic:spPr>
                </pic:pic>
              </a:graphicData>
            </a:graphic>
          </wp:inline>
        </w:drawing>
      </w:r>
      <w:r w:rsidR="00DF40BB">
        <w:tab/>
      </w:r>
      <w:r w:rsidR="00DF40BB">
        <w:tab/>
      </w:r>
      <w:r>
        <w:rPr>
          <w:noProof/>
        </w:rPr>
        <w:drawing>
          <wp:inline distT="0" distB="0" distL="0" distR="0" wp14:anchorId="4513D2EB" wp14:editId="7009D1EE">
            <wp:extent cx="1568441" cy="94806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1602" cy="968109"/>
                    </a:xfrm>
                    <a:prstGeom prst="rect">
                      <a:avLst/>
                    </a:prstGeom>
                  </pic:spPr>
                </pic:pic>
              </a:graphicData>
            </a:graphic>
          </wp:inline>
        </w:drawing>
      </w:r>
    </w:p>
    <w:p w14:paraId="318DEBEE" w14:textId="56E68BB9" w:rsidR="00D978C4" w:rsidRPr="00FB4F60" w:rsidRDefault="00D978C4" w:rsidP="00D978C4">
      <w:pPr>
        <w:spacing w:after="0" w:line="240" w:lineRule="auto"/>
        <w:jc w:val="center"/>
        <w:rPr>
          <w:i/>
        </w:rPr>
      </w:pPr>
      <w:r w:rsidRPr="00FB4F60">
        <w:rPr>
          <w:i/>
        </w:rPr>
        <w:t>A black image as BMP file                           A black image as JPG file</w:t>
      </w:r>
    </w:p>
    <w:p w14:paraId="4C9A9852" w14:textId="77777777" w:rsidR="00D978C4" w:rsidRDefault="00D978C4" w:rsidP="00D978C4">
      <w:pPr>
        <w:spacing w:after="0" w:line="240" w:lineRule="auto"/>
        <w:jc w:val="center"/>
      </w:pPr>
    </w:p>
    <w:p w14:paraId="6780DD0E" w14:textId="4637D756" w:rsidR="00791D59" w:rsidRPr="00791D59" w:rsidRDefault="00707F0B" w:rsidP="00791D59">
      <w:pPr>
        <w:spacing w:after="0" w:line="240" w:lineRule="auto"/>
      </w:pPr>
      <w:r>
        <w:lastRenderedPageBreak/>
        <w:t>A black</w:t>
      </w:r>
      <w:r w:rsidR="004C1C33">
        <w:t xml:space="preserve"> JPEG file I would simply store a single 0 and specify that that this zero i</w:t>
      </w:r>
      <w:r>
        <w:t>s to be repeated across all 4000 rows and 3000</w:t>
      </w:r>
      <w:r w:rsidR="004C1C33">
        <w:t xml:space="preserve"> columns</w:t>
      </w:r>
      <w:r w:rsidR="00D004D3">
        <w:t xml:space="preserve"> (different pictures with the same resolution and color depth require different amount of storage as JPEG)</w:t>
      </w:r>
      <w:r w:rsidR="004C1C33">
        <w:t xml:space="preserve">. Instead of 37 MB, the file size would be reduced to </w:t>
      </w:r>
      <w:r w:rsidR="00DF40BB">
        <w:t>something like 73KB.</w:t>
      </w:r>
    </w:p>
    <w:p w14:paraId="30847A74" w14:textId="674CE4BE" w:rsidR="00D60DC0" w:rsidRDefault="00D60DC0" w:rsidP="00D60DC0">
      <w:pPr>
        <w:spacing w:after="0" w:line="240" w:lineRule="auto"/>
        <w:ind w:left="360" w:hanging="360"/>
      </w:pPr>
    </w:p>
    <w:p w14:paraId="0BF03973" w14:textId="77777777" w:rsidR="00707F0B" w:rsidRDefault="00707F0B" w:rsidP="00D60DC0">
      <w:pPr>
        <w:spacing w:after="0" w:line="240" w:lineRule="auto"/>
        <w:ind w:left="360" w:hanging="360"/>
      </w:pPr>
    </w:p>
    <w:p w14:paraId="5C33FCCE" w14:textId="48E442E8" w:rsidR="00D60DC0" w:rsidRPr="001C4C71" w:rsidRDefault="001C4C71" w:rsidP="00D60DC0">
      <w:pPr>
        <w:spacing w:after="0" w:line="240" w:lineRule="auto"/>
        <w:ind w:left="360" w:hanging="360"/>
        <w:rPr>
          <w:b/>
          <w:sz w:val="24"/>
        </w:rPr>
      </w:pPr>
      <w:r w:rsidRPr="001C4C71">
        <w:rPr>
          <w:b/>
          <w:sz w:val="24"/>
        </w:rPr>
        <w:t>Movies</w:t>
      </w:r>
    </w:p>
    <w:p w14:paraId="13F314D1" w14:textId="77E7AC0C" w:rsidR="00D60DC0" w:rsidRDefault="00D60DC0" w:rsidP="00D257B2">
      <w:pPr>
        <w:spacing w:after="0" w:line="240" w:lineRule="auto"/>
      </w:pPr>
    </w:p>
    <w:p w14:paraId="73B55785" w14:textId="39E17230" w:rsidR="00D60DC0" w:rsidRDefault="002C3B56" w:rsidP="00D257B2">
      <w:pPr>
        <w:spacing w:after="0" w:line="240" w:lineRule="auto"/>
      </w:pPr>
      <w:r>
        <w:t>Movies are simply images that change over time, plus sound that’s synchronized to the images. In order to see smooth motion, an image must change about 24 times per second.</w:t>
      </w:r>
      <w:r w:rsidR="00873ED3">
        <w:t xml:space="preserve"> </w:t>
      </w:r>
      <w:r w:rsidR="00773CCF">
        <w:t xml:space="preserve">Full HD resolution is 1920 x 1080 so that an hour long movie in full HD requires 1920 x 1080 x 3 (full color) x 24 (frames/sec) x 60 (secs) x 60 (minutes)  = </w:t>
      </w:r>
      <w:r w:rsidR="00773CCF" w:rsidRPr="00773CCF">
        <w:t>537</w:t>
      </w:r>
      <w:r w:rsidR="00773CCF">
        <w:t>,</w:t>
      </w:r>
      <w:r w:rsidR="00773CCF" w:rsidRPr="00773CCF">
        <w:t>477</w:t>
      </w:r>
      <w:r w:rsidR="00773CCF">
        <w:t>,</w:t>
      </w:r>
      <w:r w:rsidR="00773CCF" w:rsidRPr="00773CCF">
        <w:t>120</w:t>
      </w:r>
      <w:r w:rsidR="00773CCF">
        <w:t>,</w:t>
      </w:r>
      <w:r w:rsidR="00773CCF" w:rsidRPr="00773CCF">
        <w:t>000</w:t>
      </w:r>
      <w:r w:rsidR="00773CCF">
        <w:t xml:space="preserve"> bytes or about 540 GB, not counting sound.</w:t>
      </w:r>
      <w:r w:rsidR="00866723">
        <w:t xml:space="preserve"> </w:t>
      </w:r>
      <w:r w:rsidR="00B67148">
        <w:t xml:space="preserve">Movies </w:t>
      </w:r>
      <w:r w:rsidR="00056AB0">
        <w:t xml:space="preserve">occasionally </w:t>
      </w:r>
      <w:r w:rsidR="00B67148">
        <w:t xml:space="preserve">use a technique called “interlacing” that cuts the required data in half, so that a </w:t>
      </w:r>
      <w:r w:rsidR="00B67148" w:rsidRPr="00B67148">
        <w:rPr>
          <w:i/>
        </w:rPr>
        <w:t>interlaced</w:t>
      </w:r>
      <w:r w:rsidR="00B67148">
        <w:t xml:space="preserve"> full HD movie requires about 270 GB per hour. </w:t>
      </w:r>
      <w:r w:rsidR="00773CCF">
        <w:t xml:space="preserve">Given that a standard, double-sided DVD can store only about 9.4 GB </w:t>
      </w:r>
      <w:r w:rsidR="00707F0B">
        <w:t>whereas</w:t>
      </w:r>
      <w:r w:rsidR="00866723">
        <w:t xml:space="preserve"> a Blue Ray disk can store about 50 GB </w:t>
      </w:r>
      <w:r w:rsidR="00773CCF">
        <w:t>we can see that</w:t>
      </w:r>
      <w:r w:rsidR="00A1465F">
        <w:t xml:space="preserve"> a 2 hour</w:t>
      </w:r>
      <w:r w:rsidR="00773CCF">
        <w:t xml:space="preserve"> </w:t>
      </w:r>
      <w:r w:rsidR="00A1465F">
        <w:t>full HD movie</w:t>
      </w:r>
      <w:r w:rsidR="00866723">
        <w:t xml:space="preserve"> require</w:t>
      </w:r>
      <w:r w:rsidR="00A1465F">
        <w:t>s</w:t>
      </w:r>
      <w:r w:rsidR="00866723">
        <w:t xml:space="preserve"> </w:t>
      </w:r>
      <w:r w:rsidR="00E004BD">
        <w:t xml:space="preserve">at least </w:t>
      </w:r>
      <w:r w:rsidR="00866723">
        <w:t>Blue Ray disks</w:t>
      </w:r>
      <w:r w:rsidR="00E004BD">
        <w:t xml:space="preserve"> plus some strong compression techniques</w:t>
      </w:r>
      <w:r w:rsidR="00EF63AE">
        <w:t xml:space="preserve"> with a compression ratio of about 1 to 10</w:t>
      </w:r>
      <w:r w:rsidR="00FB4F60">
        <w:t xml:space="preserve"> or better</w:t>
      </w:r>
      <w:r w:rsidR="00E004BD">
        <w:t xml:space="preserve">. The problem with compression is that when the movie is playing, it need to be decompressed in real time, i.e. 24 frames per second of 1920 x 1080 x 3 = 6.2 MB </w:t>
      </w:r>
      <w:r w:rsidR="00B67148">
        <w:t xml:space="preserve">(or 3.1 MB interlaced) </w:t>
      </w:r>
      <w:r w:rsidR="00E004BD">
        <w:t>each must be decompressed</w:t>
      </w:r>
      <w:r w:rsidR="00707F0B">
        <w:t xml:space="preserve"> in real time, which requires a non-trivial amount of computing power.</w:t>
      </w:r>
    </w:p>
    <w:p w14:paraId="384D002A" w14:textId="04A24AE6" w:rsidR="00EF63AE" w:rsidRDefault="00EF63AE" w:rsidP="00D257B2">
      <w:pPr>
        <w:spacing w:after="0" w:line="240" w:lineRule="auto"/>
      </w:pPr>
    </w:p>
    <w:p w14:paraId="61200BC1" w14:textId="51E4B09D" w:rsidR="00EF63AE" w:rsidRDefault="00EF63AE" w:rsidP="00D257B2">
      <w:pPr>
        <w:spacing w:after="0" w:line="240" w:lineRule="auto"/>
      </w:pPr>
      <w:r>
        <w:t xml:space="preserve">In terms of streaming movies </w:t>
      </w:r>
      <w:r w:rsidR="00EB1395">
        <w:t xml:space="preserve">uncompressed </w:t>
      </w:r>
      <w:r>
        <w:t xml:space="preserve">at full </w:t>
      </w:r>
      <w:r w:rsidR="00056AB0">
        <w:t>(</w:t>
      </w:r>
      <w:r w:rsidR="00B67148">
        <w:t>interlaced</w:t>
      </w:r>
      <w:r w:rsidR="00056AB0">
        <w:t>)</w:t>
      </w:r>
      <w:r w:rsidR="00B67148">
        <w:t xml:space="preserve"> </w:t>
      </w:r>
      <w:r>
        <w:t>HD requires a data connection of 1920 x 1080 x 3 x 24 Bytes per se</w:t>
      </w:r>
      <w:r w:rsidR="00056AB0">
        <w:t>cond or about 16</w:t>
      </w:r>
      <w:r>
        <w:t xml:space="preserve">0 </w:t>
      </w:r>
      <w:r w:rsidR="00B67148">
        <w:t xml:space="preserve">MB </w:t>
      </w:r>
      <w:r w:rsidR="00056AB0">
        <w:t xml:space="preserve">(80 MB interlaced) </w:t>
      </w:r>
      <w:r w:rsidR="00B67148">
        <w:t>per s</w:t>
      </w:r>
      <w:r w:rsidR="00056AB0">
        <w:t>econd, which would be 16</w:t>
      </w:r>
      <w:r w:rsidR="00A1465F">
        <w:t xml:space="preserve">0 * 8 = </w:t>
      </w:r>
      <w:r w:rsidR="00056AB0">
        <w:t>1,280</w:t>
      </w:r>
      <w:r>
        <w:t xml:space="preserve"> </w:t>
      </w:r>
      <w:r w:rsidR="00056AB0">
        <w:t xml:space="preserve">(640 interlaced) </w:t>
      </w:r>
      <w:r>
        <w:t>Mbits per second</w:t>
      </w:r>
      <w:r w:rsidR="00620657">
        <w:t xml:space="preserve"> (Mbps)</w:t>
      </w:r>
      <w:r w:rsidR="00A46DED">
        <w:t xml:space="preserve"> – network speed </w:t>
      </w:r>
      <w:r w:rsidR="00707F0B">
        <w:t xml:space="preserve">is </w:t>
      </w:r>
      <w:r w:rsidR="00A46DED">
        <w:t xml:space="preserve">usually </w:t>
      </w:r>
      <w:r w:rsidR="00707F0B">
        <w:t xml:space="preserve">measured </w:t>
      </w:r>
      <w:r w:rsidR="00A46DED">
        <w:t>in Mbps, not MBps -</w:t>
      </w:r>
      <w:r>
        <w:t xml:space="preserve"> not counting sound. </w:t>
      </w:r>
      <w:r w:rsidR="00B67148">
        <w:t xml:space="preserve"> Thus, assuming </w:t>
      </w:r>
      <w:r>
        <w:t>a compression ratio of 1 to 10</w:t>
      </w:r>
      <w:r w:rsidR="00056AB0">
        <w:t xml:space="preserve"> or better</w:t>
      </w:r>
      <w:r w:rsidR="00B67148">
        <w:t>, you would need an Inte</w:t>
      </w:r>
      <w:r w:rsidR="00A1465F">
        <w:t xml:space="preserve">rnet connection speed of about </w:t>
      </w:r>
      <w:r w:rsidR="00B67148">
        <w:t>5</w:t>
      </w:r>
      <w:r w:rsidR="00A1465F">
        <w:t>0</w:t>
      </w:r>
      <w:r w:rsidR="00B67148">
        <w:t xml:space="preserve"> to 100 Mbps to stream</w:t>
      </w:r>
      <w:r>
        <w:t xml:space="preserve"> a full </w:t>
      </w:r>
      <w:r w:rsidR="00056AB0">
        <w:t>(</w:t>
      </w:r>
      <w:r w:rsidR="00B67148">
        <w:t>interlaced</w:t>
      </w:r>
      <w:r w:rsidR="00056AB0">
        <w:t>)</w:t>
      </w:r>
      <w:r w:rsidR="00B67148">
        <w:t xml:space="preserve"> </w:t>
      </w:r>
      <w:r>
        <w:t xml:space="preserve">HD movie to a </w:t>
      </w:r>
      <w:r w:rsidR="00604A32">
        <w:t>private Internet connection</w:t>
      </w:r>
      <w:r w:rsidR="00B67148">
        <w:t>.</w:t>
      </w:r>
      <w:r w:rsidR="00604A32">
        <w:t xml:space="preserve"> Streaming movies at 4K resoluti</w:t>
      </w:r>
      <w:r w:rsidR="00A1465F">
        <w:t>on is currently out of reach for</w:t>
      </w:r>
      <w:r w:rsidR="00B67148">
        <w:t xml:space="preserve"> most customers</w:t>
      </w:r>
      <w:r w:rsidR="00A46DED">
        <w:t xml:space="preserve"> (see exercises).</w:t>
      </w:r>
    </w:p>
    <w:p w14:paraId="1C057C11" w14:textId="5907E015" w:rsidR="00292A47" w:rsidRDefault="00292A47" w:rsidP="00D257B2">
      <w:pPr>
        <w:spacing w:after="0" w:line="240" w:lineRule="auto"/>
      </w:pPr>
    </w:p>
    <w:p w14:paraId="1E2C58A7" w14:textId="5CE6772F" w:rsidR="00A46DED" w:rsidRDefault="00707F0B" w:rsidP="00D257B2">
      <w:pPr>
        <w:spacing w:after="0" w:line="240" w:lineRule="auto"/>
      </w:pPr>
      <w:r w:rsidRPr="00707F0B">
        <w:rPr>
          <w:b/>
        </w:rPr>
        <w:t>Note</w:t>
      </w:r>
      <w:r>
        <w:t>: Some streaming services such as</w:t>
      </w:r>
      <w:r w:rsidR="000F7157">
        <w:t xml:space="preserve"> </w:t>
      </w:r>
      <w:r>
        <w:t xml:space="preserve">Netflix do claim to stream movies in </w:t>
      </w:r>
      <w:r w:rsidR="00A1465F">
        <w:t>4K resolution over an Internet connection with around 10 Mbps.</w:t>
      </w:r>
      <w:r w:rsidR="000F7157">
        <w:t xml:space="preserve"> </w:t>
      </w:r>
      <w:r w:rsidR="00A1465F">
        <w:t xml:space="preserve">According to my calculations, that seems unlikely, unless they are redefining what full 4K resolution means, or they are using some highly efficient compression algorithm with compression rates of … well, that’s for you to figure out in the exercises. I suspect that they actually stream movies </w:t>
      </w:r>
      <w:r w:rsidR="00A1465F" w:rsidRPr="00056AB0">
        <w:rPr>
          <w:i/>
        </w:rPr>
        <w:t>up to</w:t>
      </w:r>
      <w:r w:rsidR="00A1465F">
        <w:t xml:space="preserve"> 4K resolution, depending on the available bandwidth, with </w:t>
      </w:r>
      <w:r w:rsidR="00056AB0">
        <w:t>4KB being the top resolution if enough bandwidth was available, otherwise the rate will be adjusted dynamically according to the available bandwidth. Keep in mind that even if you have a 100 Mbps Internet connection, that does not guarantee that the movie can use the entire available bandwidth. There are many factors that can limit the rate at which data is streamed to you, the 100 Mbps would just be an upper limit if everything else was perfect.</w:t>
      </w:r>
    </w:p>
    <w:p w14:paraId="6650E768" w14:textId="77777777" w:rsidR="00A1465F" w:rsidRDefault="00A1465F" w:rsidP="00D257B2">
      <w:pPr>
        <w:spacing w:after="0" w:line="240" w:lineRule="auto"/>
      </w:pPr>
    </w:p>
    <w:p w14:paraId="657689A1" w14:textId="77777777" w:rsidR="00707F0B" w:rsidRDefault="00707F0B" w:rsidP="00D257B2">
      <w:pPr>
        <w:spacing w:after="0" w:line="240" w:lineRule="auto"/>
      </w:pPr>
    </w:p>
    <w:p w14:paraId="588307ED" w14:textId="3A2F8CCB" w:rsidR="00292A47" w:rsidRPr="00292A47" w:rsidRDefault="00292A47" w:rsidP="00D257B2">
      <w:pPr>
        <w:spacing w:after="0" w:line="240" w:lineRule="auto"/>
        <w:rPr>
          <w:b/>
          <w:sz w:val="24"/>
        </w:rPr>
      </w:pPr>
      <w:r w:rsidRPr="00292A47">
        <w:rPr>
          <w:b/>
          <w:sz w:val="24"/>
        </w:rPr>
        <w:t>Sound</w:t>
      </w:r>
    </w:p>
    <w:p w14:paraId="623420F7" w14:textId="4EFC4407" w:rsidR="00CF6D14" w:rsidRDefault="00CF6D14" w:rsidP="00D257B2">
      <w:pPr>
        <w:spacing w:after="0" w:line="240" w:lineRule="auto"/>
      </w:pPr>
    </w:p>
    <w:p w14:paraId="70A8E831" w14:textId="2BFF04E2" w:rsidR="00FB4F60" w:rsidRDefault="00292A47" w:rsidP="00D257B2">
      <w:pPr>
        <w:spacing w:after="0" w:line="240" w:lineRule="auto"/>
      </w:pPr>
      <w:r>
        <w:t xml:space="preserve">Finally, we want to discuss how sound can be stored. The two most common sound formats are WAV and MP3. A typical WAV sound is </w:t>
      </w:r>
      <w:r w:rsidR="00FB4F60">
        <w:t>sampled at 44</w:t>
      </w:r>
      <w:r w:rsidR="00A46DED">
        <w:t>,</w:t>
      </w:r>
      <w:r w:rsidR="00FB4F60">
        <w:t xml:space="preserve">100 Hz at 16 bits, in other words we divide the </w:t>
      </w:r>
      <m:oMath>
        <m:r>
          <w:rPr>
            <w:rFonts w:ascii="Cambria Math" w:hAnsi="Cambria Math"/>
          </w:rPr>
          <m:t>t</m:t>
        </m:r>
      </m:oMath>
      <w:r w:rsidR="00FB4F60">
        <w:t xml:space="preserve"> axis into 44</w:t>
      </w:r>
      <w:r w:rsidR="00A46DED">
        <w:t>,</w:t>
      </w:r>
      <w:r w:rsidR="00FB4F60">
        <w:t xml:space="preserve">100 subdivisions per second and the </w:t>
      </w:r>
      <m:oMath>
        <m:r>
          <w:rPr>
            <w:rFonts w:ascii="Cambria Math" w:eastAsiaTheme="minorEastAsia" w:hAnsi="Cambria Math"/>
          </w:rPr>
          <m:t>y</m:t>
        </m:r>
      </m:oMath>
      <w:r w:rsidR="00FB4F60">
        <w:t xml:space="preserve"> axis into </w:t>
      </w:r>
      <m:oMath>
        <m:sSup>
          <m:sSupPr>
            <m:ctrlPr>
              <w:rPr>
                <w:rFonts w:ascii="Cambria Math" w:hAnsi="Cambria Math"/>
                <w:i/>
              </w:rPr>
            </m:ctrlPr>
          </m:sSupPr>
          <m:e>
            <m:r>
              <w:rPr>
                <w:rFonts w:ascii="Cambria Math" w:hAnsi="Cambria Math"/>
              </w:rPr>
              <m:t>2</m:t>
            </m:r>
          </m:e>
          <m:sup>
            <m:r>
              <w:rPr>
                <w:rFonts w:ascii="Cambria Math" w:hAnsi="Cambria Math"/>
              </w:rPr>
              <m:t>16</m:t>
            </m:r>
          </m:sup>
        </m:sSup>
      </m:oMath>
      <w:r w:rsidR="00FB4F60">
        <w:t xml:space="preserve"> </w:t>
      </w:r>
      <w:r w:rsidR="00136982">
        <w:t xml:space="preserve">heights. Then we record the height level </w:t>
      </w:r>
      <w:r w:rsidR="00FB4F60">
        <w:t>for each subdivision</w:t>
      </w:r>
      <w:r w:rsidR="00136982">
        <w:t>. Thus, we need to store 16 bits</w:t>
      </w:r>
      <w:r w:rsidR="00DA234C">
        <w:t xml:space="preserve"> of data 44,100 times a second, or 44,100 x 2 bytes = 88,200 bytes per second. In particular, this means that frequencies higher than 44,100 </w:t>
      </w:r>
      <w:r w:rsidR="00C442D9">
        <w:t xml:space="preserve">Hz </w:t>
      </w:r>
      <w:r w:rsidR="00DA234C">
        <w:t xml:space="preserve">might not get picked up at all, and </w:t>
      </w:r>
      <w:r w:rsidR="007E7F9A">
        <w:t>we are</w:t>
      </w:r>
      <w:r w:rsidR="00DA234C">
        <w:t xml:space="preserve"> limited to </w:t>
      </w:r>
      <m:oMath>
        <m:sSup>
          <m:sSupPr>
            <m:ctrlPr>
              <w:rPr>
                <w:rFonts w:ascii="Cambria Math" w:hAnsi="Cambria Math"/>
                <w:i/>
              </w:rPr>
            </m:ctrlPr>
          </m:sSupPr>
          <m:e>
            <m:r>
              <w:rPr>
                <w:rFonts w:ascii="Cambria Math" w:hAnsi="Cambria Math"/>
              </w:rPr>
              <m:t>2</m:t>
            </m:r>
          </m:e>
          <m:sup>
            <m:r>
              <w:rPr>
                <w:rFonts w:ascii="Cambria Math" w:hAnsi="Cambria Math"/>
              </w:rPr>
              <m:t>16</m:t>
            </m:r>
          </m:sup>
        </m:sSup>
      </m:oMath>
      <w:r w:rsidR="00DA234C">
        <w:rPr>
          <w:rFonts w:eastAsiaTheme="minorEastAsia"/>
        </w:rPr>
        <w:t xml:space="preserve"> different volume levels. That’s the reason while some audiophiles do not like digital sound: very high frequencies are l</w:t>
      </w:r>
      <w:r w:rsidR="00B24AA2">
        <w:rPr>
          <w:rFonts w:eastAsiaTheme="minorEastAsia"/>
        </w:rPr>
        <w:t>ost completely, and the volume</w:t>
      </w:r>
      <w:r w:rsidR="00DA234C">
        <w:rPr>
          <w:rFonts w:eastAsiaTheme="minorEastAsia"/>
        </w:rPr>
        <w:t xml:space="preserve"> </w:t>
      </w:r>
      <w:r w:rsidR="00B24AA2">
        <w:rPr>
          <w:rFonts w:eastAsiaTheme="minorEastAsia"/>
        </w:rPr>
        <w:t>levels are</w:t>
      </w:r>
      <w:r w:rsidR="00DA234C">
        <w:rPr>
          <w:rFonts w:eastAsiaTheme="minorEastAsia"/>
        </w:rPr>
        <w:t xml:space="preserve"> not </w:t>
      </w:r>
      <w:r w:rsidR="007E7F9A">
        <w:rPr>
          <w:rFonts w:eastAsiaTheme="minorEastAsia"/>
        </w:rPr>
        <w:t>continuous</w:t>
      </w:r>
      <w:r w:rsidR="00DA234C">
        <w:rPr>
          <w:rFonts w:eastAsiaTheme="minorEastAsia"/>
        </w:rPr>
        <w:t>.</w:t>
      </w:r>
    </w:p>
    <w:p w14:paraId="15464CA1" w14:textId="6E691790" w:rsidR="00FB4F60" w:rsidRDefault="00FB4F60" w:rsidP="00D257B2">
      <w:pPr>
        <w:spacing w:after="0" w:line="240" w:lineRule="auto"/>
      </w:pPr>
    </w:p>
    <w:p w14:paraId="18138593" w14:textId="2FBBDB61" w:rsidR="00DA234C" w:rsidRDefault="00DA234C" w:rsidP="00D257B2">
      <w:pPr>
        <w:spacing w:after="0" w:line="240" w:lineRule="auto"/>
      </w:pPr>
      <w:r>
        <w:rPr>
          <w:noProof/>
        </w:rPr>
        <w:drawing>
          <wp:inline distT="0" distB="0" distL="0" distR="0" wp14:anchorId="54DBE21E" wp14:editId="127E767D">
            <wp:extent cx="6727710" cy="10090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3160" cy="1014332"/>
                    </a:xfrm>
                    <a:prstGeom prst="rect">
                      <a:avLst/>
                    </a:prstGeom>
                    <a:noFill/>
                    <a:ln>
                      <a:noFill/>
                    </a:ln>
                  </pic:spPr>
                </pic:pic>
              </a:graphicData>
            </a:graphic>
          </wp:inline>
        </w:drawing>
      </w:r>
    </w:p>
    <w:p w14:paraId="75BC2068" w14:textId="06EB47D6" w:rsidR="00DA234C" w:rsidRDefault="00DA234C" w:rsidP="00D257B2">
      <w:pPr>
        <w:spacing w:after="0" w:line="240" w:lineRule="auto"/>
      </w:pPr>
    </w:p>
    <w:p w14:paraId="0B2F9790" w14:textId="6DFA3BE6" w:rsidR="005C35FA" w:rsidRDefault="005C35FA" w:rsidP="00D257B2">
      <w:pPr>
        <w:spacing w:after="0" w:line="240" w:lineRule="auto"/>
        <w:rPr>
          <w:rFonts w:eastAsiaTheme="minorEastAsia"/>
        </w:rPr>
      </w:pPr>
      <w:r>
        <w:lastRenderedPageBreak/>
        <w:t xml:space="preserve">However, given that human hearing has a range from 20 H to about 20 KHz, loosing frequencies higher than 44 KHz does not </w:t>
      </w:r>
      <w:r w:rsidR="00D27697">
        <w:t xml:space="preserve">seem to </w:t>
      </w:r>
      <w:r>
        <w:t xml:space="preserve">matter anyway, and </w:t>
      </w:r>
      <m:oMath>
        <m:sSup>
          <m:sSupPr>
            <m:ctrlPr>
              <w:rPr>
                <w:rFonts w:ascii="Cambria Math" w:hAnsi="Cambria Math"/>
                <w:i/>
              </w:rPr>
            </m:ctrlPr>
          </m:sSupPr>
          <m:e>
            <m:r>
              <w:rPr>
                <w:rFonts w:ascii="Cambria Math" w:hAnsi="Cambria Math"/>
              </w:rPr>
              <m:t>2</m:t>
            </m:r>
          </m:e>
          <m:sup>
            <m:r>
              <w:rPr>
                <w:rFonts w:ascii="Cambria Math" w:hAnsi="Cambria Math"/>
              </w:rPr>
              <m:t>16</m:t>
            </m:r>
          </m:sup>
        </m:sSup>
        <m:r>
          <w:rPr>
            <w:rFonts w:ascii="Cambria Math" w:hAnsi="Cambria Math"/>
          </w:rPr>
          <m:t>=65,536</m:t>
        </m:r>
      </m:oMath>
      <w:r>
        <w:rPr>
          <w:rFonts w:eastAsiaTheme="minorEastAsia"/>
        </w:rPr>
        <w:t xml:space="preserve"> different levels of volume should be good enoug</w:t>
      </w:r>
      <w:r w:rsidR="00A46DED">
        <w:rPr>
          <w:rFonts w:eastAsiaTheme="minorEastAsia"/>
        </w:rPr>
        <w:t>h to simulate continuous volume (according to defenders of digital music).</w:t>
      </w:r>
    </w:p>
    <w:p w14:paraId="0DE4F12A" w14:textId="77777777" w:rsidR="005C35FA" w:rsidRDefault="005C35FA" w:rsidP="00D257B2">
      <w:pPr>
        <w:spacing w:after="0" w:line="240" w:lineRule="auto"/>
      </w:pPr>
    </w:p>
    <w:p w14:paraId="3ECA9E34" w14:textId="413463B9" w:rsidR="00292A47" w:rsidRDefault="00B24AA2" w:rsidP="00D257B2">
      <w:pPr>
        <w:spacing w:after="0" w:line="240" w:lineRule="auto"/>
      </w:pPr>
      <w:r>
        <w:t xml:space="preserve">So, we saw that saving sound as a WAV file requires </w:t>
      </w:r>
      <w:r w:rsidR="00734770">
        <w:t>88,</w:t>
      </w:r>
      <w:r w:rsidR="00DD259C">
        <w:t>2</w:t>
      </w:r>
      <w:r w:rsidR="00734770">
        <w:t xml:space="preserve">00 bytes per second. Thus, a song such as </w:t>
      </w:r>
      <w:r w:rsidR="00734770" w:rsidRPr="00A46DED">
        <w:rPr>
          <w:i/>
        </w:rPr>
        <w:t>Stairway to Heaven</w:t>
      </w:r>
      <w:r w:rsidR="00734770">
        <w:t>, which is abo</w:t>
      </w:r>
      <w:r w:rsidR="00DD259C">
        <w:t>ut 8 minutes long, requires 88,2</w:t>
      </w:r>
      <w:r w:rsidR="00734770">
        <w:t xml:space="preserve">00 </w:t>
      </w:r>
      <w:r>
        <w:t xml:space="preserve">(bytes) </w:t>
      </w:r>
      <w:r w:rsidR="00734770">
        <w:t>x 60</w:t>
      </w:r>
      <w:r>
        <w:t xml:space="preserve"> (secs) x</w:t>
      </w:r>
      <w:r w:rsidR="00734770">
        <w:t xml:space="preserve"> 8 </w:t>
      </w:r>
      <w:r>
        <w:t xml:space="preserve">(min) = 42 MB. Most songs are recorded in stereo, so we need 42 MB per channel (left and right) for a total of </w:t>
      </w:r>
      <w:r w:rsidR="00A46DED">
        <w:t xml:space="preserve">2 x 42 MB = </w:t>
      </w:r>
      <w:r w:rsidR="008D269D">
        <w:t>84</w:t>
      </w:r>
      <w:r>
        <w:t xml:space="preserve"> MB for the entire song</w:t>
      </w:r>
      <w:r w:rsidR="00D27697">
        <w:t>, plus some space for the file header</w:t>
      </w:r>
      <w:r>
        <w:t xml:space="preserve">.  </w:t>
      </w:r>
      <w:r w:rsidR="00D27697">
        <w:t xml:space="preserve">That figures is about right: the Stairway to Heaven file size as a WAV file is </w:t>
      </w:r>
      <w:r w:rsidR="00D27697" w:rsidRPr="00D27697">
        <w:t>85,098,496 byte</w:t>
      </w:r>
      <w:r w:rsidR="0002188E">
        <w:t>s.</w:t>
      </w:r>
    </w:p>
    <w:p w14:paraId="11DE90CF" w14:textId="5B71AC5C" w:rsidR="00103589" w:rsidRPr="00D257B2" w:rsidRDefault="008120E7" w:rsidP="00D257B2">
      <w:pPr>
        <w:spacing w:after="0" w:line="240" w:lineRule="auto"/>
      </w:pPr>
      <w:r>
        <w:t xml:space="preserve"> </w:t>
      </w:r>
    </w:p>
    <w:p w14:paraId="09CB1C3C" w14:textId="26285020" w:rsidR="00B24AA2" w:rsidRDefault="00B24AA2" w:rsidP="00E3074E">
      <w:r>
        <w:rPr>
          <w:b/>
        </w:rPr>
        <w:t xml:space="preserve">Example: </w:t>
      </w:r>
      <w:r>
        <w:t>How many minutes of stereo sound in WAV format fits on a CD? Hint</w:t>
      </w:r>
      <w:r w:rsidR="00CD2879">
        <w:t>: a standard CD holds around 700</w:t>
      </w:r>
      <w:r>
        <w:t xml:space="preserve"> MB. </w:t>
      </w:r>
    </w:p>
    <w:p w14:paraId="6529F2C3" w14:textId="3F88F9CE" w:rsidR="009F48CD" w:rsidRDefault="00B24AA2" w:rsidP="008120E7">
      <w:pPr>
        <w:ind w:left="360"/>
      </w:pPr>
      <w:r>
        <w:t>We figured out that 1 second of stereo sound in WAV format requires 2 x 88,</w:t>
      </w:r>
      <w:r w:rsidR="00CD2879">
        <w:t>2 KB = 176.4</w:t>
      </w:r>
      <w:r>
        <w:t xml:space="preserve"> KB per sec</w:t>
      </w:r>
      <w:r w:rsidR="00CD2879">
        <w:t>ond. Thus,</w:t>
      </w:r>
      <w:r w:rsidR="008120E7">
        <w:t xml:space="preserve"> a</w:t>
      </w:r>
      <w:r w:rsidR="00CD2879">
        <w:t xml:space="preserve"> 70</w:t>
      </w:r>
      <w:r>
        <w:t xml:space="preserve">0 MB </w:t>
      </w:r>
      <w:r w:rsidR="008120E7">
        <w:t xml:space="preserve">CD </w:t>
      </w:r>
      <w:r>
        <w:t>can ho</w:t>
      </w:r>
      <w:r w:rsidR="00CD2879">
        <w:t>ld 700 MB / 176.4</w:t>
      </w:r>
      <w:r>
        <w:t xml:space="preserve"> KB/s = 3,689 sec or 62 minutes.</w:t>
      </w:r>
      <w:r w:rsidR="00BD7675">
        <w:t xml:space="preserve"> That’s barely enough for Beethoven’s </w:t>
      </w:r>
      <w:r w:rsidR="00EC53BD">
        <w:t>9</w:t>
      </w:r>
      <w:r w:rsidR="00EE68FE" w:rsidRPr="00EC53BD">
        <w:rPr>
          <w:vertAlign w:val="superscript"/>
        </w:rPr>
        <w:t>th</w:t>
      </w:r>
      <w:r w:rsidR="00EC53BD">
        <w:t xml:space="preserve"> </w:t>
      </w:r>
      <w:r w:rsidR="00EE68FE">
        <w:t>symphony. Rumor has it that the length of a CD was chosen so that Beethoven’s 9</w:t>
      </w:r>
      <w:r w:rsidR="00EE68FE" w:rsidRPr="00EE68FE">
        <w:rPr>
          <w:vertAlign w:val="superscript"/>
        </w:rPr>
        <w:t>th</w:t>
      </w:r>
      <w:r w:rsidR="00EC53BD">
        <w:t xml:space="preserve"> sym</w:t>
      </w:r>
      <w:r w:rsidR="00EE68FE">
        <w:t>phony would fit onto one CD</w:t>
      </w:r>
      <w:r w:rsidR="009F48CD">
        <w:t>.</w:t>
      </w:r>
      <w:r w:rsidR="00FB44D8">
        <w:t xml:space="preserve"> Note that music CD’s that are available for purchase generally use WAV files for all its songs (and are therefore limited to about 65 minutes of music per CD).</w:t>
      </w:r>
    </w:p>
    <w:p w14:paraId="04E418D9" w14:textId="77777777" w:rsidR="00FB44D8" w:rsidRDefault="00FB44D8" w:rsidP="008120E7">
      <w:pPr>
        <w:ind w:left="360"/>
      </w:pPr>
    </w:p>
    <w:p w14:paraId="78FB51CE" w14:textId="222AC4F4" w:rsidR="008120E7" w:rsidRPr="008120E7" w:rsidRDefault="008120E7" w:rsidP="00E3074E">
      <w:pPr>
        <w:rPr>
          <w:b/>
        </w:rPr>
      </w:pPr>
      <w:r w:rsidRPr="008120E7">
        <w:rPr>
          <w:b/>
        </w:rPr>
        <w:t>Using FFT for MP3 sound format</w:t>
      </w:r>
    </w:p>
    <w:p w14:paraId="0A40015F" w14:textId="196E884E" w:rsidR="00A24E88" w:rsidRDefault="009F48CD" w:rsidP="00E3074E">
      <w:r>
        <w:t>In</w:t>
      </w:r>
      <w:r w:rsidR="008120E7">
        <w:t xml:space="preserve"> addition to </w:t>
      </w:r>
      <w:r>
        <w:t>compression, we</w:t>
      </w:r>
      <w:r w:rsidR="00962CB5">
        <w:t xml:space="preserve"> will now use a different strategy to store a sound: We sample each second o</w:t>
      </w:r>
      <w:r w:rsidR="00535B28">
        <w:t>f</w:t>
      </w:r>
      <w:r w:rsidR="00962CB5">
        <w:t xml:space="preserve"> </w:t>
      </w:r>
      <w:r w:rsidR="00535B28">
        <w:t>a</w:t>
      </w:r>
      <w:r w:rsidR="00962CB5">
        <w:t xml:space="preserve"> sound file</w:t>
      </w:r>
      <w:r w:rsidR="00EE68FE">
        <w:t xml:space="preserve"> </w:t>
      </w:r>
      <w:r w:rsidR="00962CB5">
        <w:t>using</w:t>
      </w:r>
      <w:r w:rsidR="00535B28">
        <w:t>,</w:t>
      </w:r>
      <w:r w:rsidR="00962CB5">
        <w:t xml:space="preserve"> </w:t>
      </w:r>
      <w:r w:rsidR="00DE115F">
        <w:t>for example, 44</w:t>
      </w:r>
      <w:r w:rsidR="00962CB5">
        <w:t>,</w:t>
      </w:r>
      <w:r w:rsidR="00DE115F">
        <w:t>1</w:t>
      </w:r>
      <w:r w:rsidR="00962CB5">
        <w:t>00 points</w:t>
      </w:r>
      <w:r w:rsidR="00535B28">
        <w:t xml:space="preserve"> per second</w:t>
      </w:r>
      <w:r w:rsidR="00DE115F">
        <w:t xml:space="preserve">, </w:t>
      </w:r>
      <w:r w:rsidR="00FB44D8">
        <w:t xml:space="preserve">just </w:t>
      </w:r>
      <w:r w:rsidR="008120E7">
        <w:t xml:space="preserve">as before, </w:t>
      </w:r>
      <w:r w:rsidR="00FB44D8">
        <w:t xml:space="preserve">but we </w:t>
      </w:r>
      <w:r w:rsidR="00DE115F">
        <w:t>stor</w:t>
      </w:r>
      <w:r w:rsidR="00FB44D8">
        <w:t>e</w:t>
      </w:r>
      <w:r w:rsidR="00DE115F">
        <w:t xml:space="preserve"> the actual height of the wave at each point as a 4 byte decimal number</w:t>
      </w:r>
      <w:r w:rsidR="00962CB5">
        <w:t>. Then we us</w:t>
      </w:r>
      <w:r w:rsidR="00DE115F">
        <w:t>e the FFT to compute the first 22</w:t>
      </w:r>
      <w:r w:rsidR="00962CB5">
        <w:t>,</w:t>
      </w:r>
      <w:r w:rsidR="00DE115F">
        <w:t>05</w:t>
      </w:r>
      <w:r w:rsidR="00962CB5">
        <w:t xml:space="preserve">0 coefficients </w:t>
      </w:r>
      <w:r w:rsidR="00391A27">
        <w:t xml:space="preserve">(half the sample size) </w:t>
      </w:r>
      <w:r w:rsidR="00962CB5">
        <w:t xml:space="preserve">of the Fourier series representing that function. </w:t>
      </w:r>
      <w:r w:rsidR="00AC1C90">
        <w:t>We save</w:t>
      </w:r>
      <w:r w:rsidR="00535B28">
        <w:t>, say,</w:t>
      </w:r>
      <w:r w:rsidR="00AC1C90">
        <w:t xml:space="preserve"> the first 1,0</w:t>
      </w:r>
      <w:r w:rsidR="008120E7">
        <w:t>00</w:t>
      </w:r>
      <w:r w:rsidR="00AC1C90">
        <w:t xml:space="preserve"> of these coefficients and represent the wave using the Fourier series of the sampled sound. Thus, instead of 44,100 x 2 = 88,200 bytes</w:t>
      </w:r>
      <w:r w:rsidR="00535B28">
        <w:t>/s</w:t>
      </w:r>
      <w:r w:rsidR="00AC1C90">
        <w:t xml:space="preserve"> we get by with 1,000 X 4</w:t>
      </w:r>
      <w:r w:rsidR="008120E7">
        <w:t xml:space="preserve"> bytes = 4,000 b</w:t>
      </w:r>
      <w:r w:rsidR="00AC1C90">
        <w:t>ytes</w:t>
      </w:r>
      <w:r w:rsidR="00535B28">
        <w:t>/s</w:t>
      </w:r>
      <w:r w:rsidR="008120E7">
        <w:t>, and we have not even applied any compression</w:t>
      </w:r>
      <w:r w:rsidR="00AC1C90">
        <w:t xml:space="preserve">. </w:t>
      </w:r>
    </w:p>
    <w:p w14:paraId="2C0B7A4F" w14:textId="5EAE8B8E" w:rsidR="00BB7300" w:rsidRDefault="00AC1C90" w:rsidP="00BB7300">
      <w:pPr>
        <w:tabs>
          <w:tab w:val="left" w:pos="3690"/>
        </w:tabs>
        <w:jc w:val="center"/>
      </w:pPr>
      <w:r>
        <w:rPr>
          <w:noProof/>
        </w:rPr>
        <w:drawing>
          <wp:inline distT="0" distB="0" distL="0" distR="0" wp14:anchorId="26507BA9" wp14:editId="228F6ACC">
            <wp:extent cx="1734043" cy="17004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0700" cy="1756041"/>
                    </a:xfrm>
                    <a:prstGeom prst="rect">
                      <a:avLst/>
                    </a:prstGeom>
                  </pic:spPr>
                </pic:pic>
              </a:graphicData>
            </a:graphic>
          </wp:inline>
        </w:drawing>
      </w:r>
      <w:r w:rsidR="00BB7300">
        <w:tab/>
      </w:r>
      <w:r w:rsidR="00BB7300">
        <w:rPr>
          <w:noProof/>
        </w:rPr>
        <w:drawing>
          <wp:inline distT="0" distB="0" distL="0" distR="0" wp14:anchorId="4CE8FA65" wp14:editId="2349B108">
            <wp:extent cx="1715644" cy="170998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8249" cy="1812248"/>
                    </a:xfrm>
                    <a:prstGeom prst="rect">
                      <a:avLst/>
                    </a:prstGeom>
                  </pic:spPr>
                </pic:pic>
              </a:graphicData>
            </a:graphic>
          </wp:inline>
        </w:drawing>
      </w:r>
    </w:p>
    <w:p w14:paraId="1CA7B8EC" w14:textId="78CD56E6" w:rsidR="00AC1C90" w:rsidRPr="008120E7" w:rsidRDefault="00AC1C90" w:rsidP="00E3074E">
      <w:r>
        <w:t xml:space="preserve">Here is, for example, the file size for 30 seconds of a </w:t>
      </w:r>
      <w:r w:rsidR="00BB7300">
        <w:t>mono (one channel)</w:t>
      </w:r>
      <w:r>
        <w:t xml:space="preserve"> </w:t>
      </w:r>
      <w:r w:rsidR="004B2C40">
        <w:t>440</w:t>
      </w:r>
      <w:r w:rsidR="008120E7">
        <w:t xml:space="preserve"> Hz A sound, saved (on the left above</w:t>
      </w:r>
      <w:r w:rsidR="004B2C40">
        <w:t>) as a WAV file, and (</w:t>
      </w:r>
      <w:r w:rsidR="008120E7">
        <w:t xml:space="preserve">above </w:t>
      </w:r>
      <w:r w:rsidR="004B2C40">
        <w:t xml:space="preserve">on </w:t>
      </w:r>
      <w:r w:rsidR="00391A27">
        <w:t>t</w:t>
      </w:r>
      <w:r w:rsidR="004B2C40">
        <w:t xml:space="preserve">he </w:t>
      </w:r>
      <w:r w:rsidR="008120E7">
        <w:t>right) as an MP3 file</w:t>
      </w:r>
      <w:r>
        <w:t>.</w:t>
      </w:r>
      <w:r w:rsidR="00BB7300">
        <w:t xml:space="preserve"> As a WAV file, it requires 88,200 KB/s, so the file size is 88</w:t>
      </w:r>
      <w:r w:rsidR="008120E7">
        <w:t>,200 bytes</w:t>
      </w:r>
      <w:r w:rsidR="00BB7300">
        <w:t xml:space="preserve"> x 30 sec = </w:t>
      </w:r>
      <w:r w:rsidR="00BB7300" w:rsidRPr="00BB7300">
        <w:t>2</w:t>
      </w:r>
      <w:r w:rsidR="004B2C40">
        <w:t xml:space="preserve">.6  </w:t>
      </w:r>
      <w:r w:rsidR="00391A27">
        <w:t xml:space="preserve">MB, regardless of what structure the sound actually has. </w:t>
      </w:r>
      <w:r w:rsidR="004B2C40">
        <w:t>Using FFT, on</w:t>
      </w:r>
      <w:r w:rsidR="00BB7300">
        <w:t xml:space="preserve"> the other hand, gets by with storing only </w:t>
      </w:r>
      <w:r w:rsidR="00F541A2">
        <w:t xml:space="preserve">4 KB </w:t>
      </w:r>
      <w:r w:rsidR="008120E7">
        <w:t xml:space="preserve">worth of data per second </w:t>
      </w:r>
      <w:r w:rsidR="00BB7300">
        <w:t>for</w:t>
      </w:r>
      <w:r w:rsidR="00F541A2">
        <w:t xml:space="preserve"> </w:t>
      </w:r>
      <w:r w:rsidR="00BB7300">
        <w:t xml:space="preserve">30 seconds, so it should require only around </w:t>
      </w:r>
      <w:r w:rsidR="00F541A2">
        <w:t>12</w:t>
      </w:r>
      <w:r w:rsidR="00BB7300">
        <w:t xml:space="preserve">0 </w:t>
      </w:r>
      <w:r w:rsidR="00F541A2">
        <w:t>KB</w:t>
      </w:r>
      <w:r w:rsidR="00BB7300">
        <w:t xml:space="preserve"> </w:t>
      </w:r>
      <w:r w:rsidR="008120E7">
        <w:t>(</w:t>
      </w:r>
      <w:r w:rsidR="00BB7300">
        <w:t>+ file header and other info</w:t>
      </w:r>
      <w:r w:rsidR="008120E7">
        <w:t>)</w:t>
      </w:r>
      <w:r w:rsidR="00F541A2">
        <w:t>.</w:t>
      </w:r>
      <w:r w:rsidR="00BB7300">
        <w:t xml:space="preserve"> </w:t>
      </w:r>
    </w:p>
    <w:p w14:paraId="075FB499" w14:textId="372EB81E" w:rsidR="00A24E88" w:rsidRDefault="00BB7300" w:rsidP="00E3074E">
      <w:r w:rsidRPr="008120E7">
        <w:t>The sound format MP3 does, essentially, this:</w:t>
      </w:r>
      <w:r w:rsidR="008120E7" w:rsidRPr="008120E7">
        <w:t xml:space="preserve"> It splits a song into short segments. For each segment, it applies the FFT to decompose the audio wave down to its ingredient frequencies, which are then stored </w:t>
      </w:r>
      <w:r w:rsidR="0057793E">
        <w:t xml:space="preserve">to represent </w:t>
      </w:r>
      <w:r w:rsidR="008120E7" w:rsidRPr="008120E7">
        <w:t>the original wave</w:t>
      </w:r>
      <w:r w:rsidR="00391A27">
        <w:t xml:space="preserve"> (approximately)</w:t>
      </w:r>
      <w:r w:rsidR="008120E7" w:rsidRPr="008120E7">
        <w:t>. The FFT also tells you how much each frequency contributes to the song, so you kn</w:t>
      </w:r>
      <w:r w:rsidR="00391A27">
        <w:t>ow which ones are essential. Really high notes aren’t n</w:t>
      </w:r>
      <w:r w:rsidR="008120E7" w:rsidRPr="008120E7">
        <w:t>o</w:t>
      </w:r>
      <w:r w:rsidR="00391A27">
        <w:t>t</w:t>
      </w:r>
      <w:r w:rsidR="008120E7" w:rsidRPr="008120E7">
        <w:t xml:space="preserve"> important (our ears can barely hear them), so MP3s throw them out, </w:t>
      </w:r>
      <w:r w:rsidR="0057793E">
        <w:t xml:space="preserve">as well as other frequencies that do not contribute much (i.e. the corresponding </w:t>
      </w:r>
      <m:oMath>
        <m:sSub>
          <m:sSubPr>
            <m:ctrlPr>
              <w:rPr>
                <w:rFonts w:ascii="Cambria Math" w:hAnsi="Cambria Math"/>
                <w:i/>
              </w:rPr>
            </m:ctrlPr>
          </m:sSubPr>
          <m:e>
            <m:r>
              <w:rPr>
                <w:rFonts w:ascii="Cambria Math" w:hAnsi="Cambria Math"/>
              </w:rPr>
              <m:t>a</m:t>
            </m:r>
          </m:e>
          <m:sub>
            <m:r>
              <w:rPr>
                <w:rFonts w:ascii="Cambria Math" w:hAnsi="Cambria Math"/>
              </w:rPr>
              <m:t>k</m:t>
            </m:r>
          </m:sub>
        </m:sSub>
      </m:oMath>
      <w:r w:rsidR="0057793E">
        <w:t xml:space="preserve"> or </w:t>
      </w:r>
      <m:oMath>
        <m:sSub>
          <m:sSubPr>
            <m:ctrlPr>
              <w:rPr>
                <w:rFonts w:ascii="Cambria Math" w:hAnsi="Cambria Math"/>
                <w:i/>
              </w:rPr>
            </m:ctrlPr>
          </m:sSubPr>
          <m:e>
            <m:r>
              <w:rPr>
                <w:rFonts w:ascii="Cambria Math" w:hAnsi="Cambria Math"/>
              </w:rPr>
              <m:t>b</m:t>
            </m:r>
          </m:e>
          <m:sub>
            <m:r>
              <w:rPr>
                <w:rFonts w:ascii="Cambria Math" w:hAnsi="Cambria Math"/>
              </w:rPr>
              <m:t>k</m:t>
            </m:r>
          </m:sub>
        </m:sSub>
      </m:oMath>
      <w:r w:rsidR="0057793E">
        <w:t xml:space="preserve"> is small) can be removed</w:t>
      </w:r>
      <w:r w:rsidR="00391A27">
        <w:t xml:space="preserve"> as well</w:t>
      </w:r>
      <w:r w:rsidR="0057793E">
        <w:t xml:space="preserve">, </w:t>
      </w:r>
      <w:r w:rsidR="008120E7" w:rsidRPr="008120E7">
        <w:t>resulting in data compression. </w:t>
      </w:r>
      <w:r w:rsidRPr="008120E7">
        <w:t xml:space="preserve"> </w:t>
      </w:r>
      <w:r w:rsidR="00A24E88" w:rsidRPr="008120E7">
        <w:t xml:space="preserve">The </w:t>
      </w:r>
      <w:r w:rsidR="008120E7" w:rsidRPr="008120E7">
        <w:t>complete</w:t>
      </w:r>
      <w:r w:rsidR="00A24E88" w:rsidRPr="008120E7">
        <w:t xml:space="preserve"> MP3 file format is somewhat more complicated, but its main feature is that it decomposes a sound into its Fourier coeffic</w:t>
      </w:r>
      <w:r w:rsidR="008120E7" w:rsidRPr="008120E7">
        <w:t>i</w:t>
      </w:r>
      <w:r w:rsidR="00A24E88" w:rsidRPr="008120E7">
        <w:t>ents</w:t>
      </w:r>
      <w:r w:rsidR="00391A27">
        <w:t>, throws away unnecessary ones,</w:t>
      </w:r>
      <w:r w:rsidR="00A24E88" w:rsidRPr="008120E7">
        <w:t xml:space="preserve"> and stores the</w:t>
      </w:r>
      <w:r w:rsidR="00391A27">
        <w:t xml:space="preserve"> remaining coefficients</w:t>
      </w:r>
      <w:r w:rsidR="00A24E88" w:rsidRPr="008120E7">
        <w:t xml:space="preserve"> to </w:t>
      </w:r>
      <w:r w:rsidR="00391A27">
        <w:t>approximate</w:t>
      </w:r>
      <w:r w:rsidR="00A24E88" w:rsidRPr="008120E7">
        <w:t xml:space="preserve"> the original sound. </w:t>
      </w:r>
    </w:p>
    <w:p w14:paraId="0EECEBB2" w14:textId="40C7E578" w:rsidR="0064475B" w:rsidRDefault="0064475B" w:rsidP="00E3074E">
      <w:r>
        <w:lastRenderedPageBreak/>
        <w:t xml:space="preserve">Here is an example. Suppose I divide the interval </w:t>
      </w:r>
      <m:oMath>
        <m:r>
          <w:rPr>
            <w:rFonts w:ascii="Cambria Math" w:hAnsi="Cambria Math"/>
          </w:rPr>
          <m:t>[0 2</m:t>
        </m:r>
        <m:r>
          <w:rPr>
            <w:rFonts w:ascii="Cambria Math" w:hAnsi="Cambria Math" w:cs="Cambria Math"/>
          </w:rPr>
          <m:t>π</m:t>
        </m:r>
        <m:r>
          <w:rPr>
            <w:rFonts w:ascii="Cambria Math" w:hAnsi="Cambria Math"/>
          </w:rPr>
          <m:t>]</m:t>
        </m:r>
      </m:oMath>
      <w:r>
        <w:t xml:space="preserve"> into 64 subdivisions and sample a wave at those points. I get a list of points that are on the (unknown) wave: </w:t>
      </w:r>
    </w:p>
    <w:p w14:paraId="4FBB0289" w14:textId="633DCA89" w:rsidR="002E54E3" w:rsidRDefault="002E54E3" w:rsidP="00E3074E">
      <w:r w:rsidRPr="002E54E3">
        <w:rPr>
          <w:rFonts w:ascii="Inherited" w:hAnsi="Inherited" w:cs="Inherited"/>
          <w:noProof/>
        </w:rPr>
        <w:drawing>
          <wp:inline distT="0" distB="0" distL="0" distR="0" wp14:anchorId="1ACFCAC0" wp14:editId="5E0C5E27">
            <wp:extent cx="6679826" cy="1136650"/>
            <wp:effectExtent l="0" t="0" r="698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33432" b="34992"/>
                    <a:stretch/>
                  </pic:blipFill>
                  <pic:spPr bwMode="auto">
                    <a:xfrm>
                      <a:off x="0" y="0"/>
                      <a:ext cx="6697038" cy="1139579"/>
                    </a:xfrm>
                    <a:prstGeom prst="rect">
                      <a:avLst/>
                    </a:prstGeom>
                    <a:noFill/>
                    <a:ln>
                      <a:noFill/>
                    </a:ln>
                    <a:extLst>
                      <a:ext uri="{53640926-AAD7-44D8-BBD7-CCE9431645EC}">
                        <a14:shadowObscured xmlns:a14="http://schemas.microsoft.com/office/drawing/2010/main"/>
                      </a:ext>
                    </a:extLst>
                  </pic:spPr>
                </pic:pic>
              </a:graphicData>
            </a:graphic>
          </wp:inline>
        </w:drawing>
      </w:r>
    </w:p>
    <w:p w14:paraId="17565435" w14:textId="6023D4FF" w:rsidR="0064475B" w:rsidRDefault="0064475B" w:rsidP="00E3074E">
      <w:r>
        <w:t>I then feed these points into the FFT algorithm to compute the following</w:t>
      </w:r>
      <w:r w:rsidR="002E54E3">
        <w:t xml:space="preserve"> function:</w:t>
      </w:r>
    </w:p>
    <w:p w14:paraId="3A2D090D" w14:textId="09A932E9" w:rsidR="002E54E3" w:rsidRPr="007D4870" w:rsidRDefault="002E54E3" w:rsidP="002E54E3">
      <w:pPr>
        <w:rPr>
          <w:lang w:val="de-DE"/>
        </w:rPr>
      </w:pPr>
      <w:r>
        <w:t>2.94209*10^-15 + 10. Cos[x] + 4.63194*10^-15 Cos[2 x] -  1.10566*10^-15 Cos[3 x] -</w:t>
      </w:r>
      <w:r>
        <w:br/>
        <w:t xml:space="preserve">20. Cos[4 x] + 8.92809*10^-16 Cos[5 x] -  8.5164*10^-15 Cos[6 x] - 8.03915*10^-15 Cos[7 x] -  </w:t>
      </w:r>
      <w:r>
        <w:br/>
        <w:t xml:space="preserve">5.83588*10^-15 Cos[8 x] - 1.63441*10^-15 Cos[9 x] + 2.55508*10^-15 Cos[10 x] + </w:t>
      </w:r>
      <w:r>
        <w:br/>
        <w:t xml:space="preserve">7.20036*10^-15 Cos[11 x] +  1.40469*10^-15 Cos[13 x] + 8.17847*10^-16 Cos[14 x] - </w:t>
      </w:r>
      <w:r>
        <w:br/>
        <w:t xml:space="preserve"> 2.66454*10^-15 Cos[15 x] + 2.22045*10^-15 Cos[16 x] +  8.09953*10^-15 Cos[17 x] + </w:t>
      </w:r>
      <w:r>
        <w:br/>
        <w:t xml:space="preserve">2.63354*10^-15 Cos[18 x] -  6.23075*10^-15 Cos[19 x] - 5.32907*10^-15 Cos[20 x] + </w:t>
      </w:r>
      <w:r>
        <w:br/>
        <w:t xml:space="preserve"> 9.9678*10^-15 Cos[21 x] + 1.77641*10^-15 Cos[22 x] - 3.06308*10^-15 Cos[23 x] - </w:t>
      </w:r>
      <w:r>
        <w:br/>
        <w:t xml:space="preserve">8.81906*10^-15 Cos[24 x] -  7.38732*10^-15 Cos[25 x] + 1.29046*10^-15 Cos[26 x] + </w:t>
      </w:r>
      <w:r>
        <w:br/>
        <w:t xml:space="preserve"> 2.65973*10^-15 Cos[27 x] + 6.21725*10^-15 Cos[28 x] -  2.79856*10^-15 Cos[29 x] + </w:t>
      </w:r>
      <w:r>
        <w:br/>
        <w:t xml:space="preserve">1.93708*10^-15 Cos[30 x] - 4. </w:t>
      </w:r>
      <w:r w:rsidRPr="007D4870">
        <w:rPr>
          <w:lang w:val="de-DE"/>
        </w:rPr>
        <w:t xml:space="preserve">Cos[31 x] + </w:t>
      </w:r>
    </w:p>
    <w:p w14:paraId="59AF264F" w14:textId="2099130B" w:rsidR="002E54E3" w:rsidRPr="00EC7796" w:rsidRDefault="002E54E3" w:rsidP="002E54E3">
      <w:pPr>
        <w:rPr>
          <w:lang w:val="de-DE"/>
        </w:rPr>
      </w:pPr>
      <w:r w:rsidRPr="002E54E3">
        <w:rPr>
          <w:lang w:val="de-DE"/>
        </w:rPr>
        <w:t xml:space="preserve"> 9.21355*10^-17 Sin[</w:t>
      </w:r>
      <w:r>
        <w:rPr>
          <w:lang w:val="de-DE"/>
        </w:rPr>
        <w:t>x] - 4.70722*10^-15 Sin[2 x] -</w:t>
      </w:r>
      <w:r w:rsidRPr="002E54E3">
        <w:rPr>
          <w:lang w:val="de-DE"/>
        </w:rPr>
        <w:t xml:space="preserve"> 7.36959*10^-15 Sin[3 x] + </w:t>
      </w:r>
      <w:r>
        <w:rPr>
          <w:lang w:val="de-DE"/>
        </w:rPr>
        <w:br/>
      </w:r>
      <w:r w:rsidRPr="002E54E3">
        <w:rPr>
          <w:lang w:val="de-DE"/>
        </w:rPr>
        <w:t xml:space="preserve">1. Sin[4 x] - 3.7774*10^-15 Sin[5 x] +  12. Sin[6 x] - 2.39432*10^-15 Sin[7 x] + </w:t>
      </w:r>
      <w:r>
        <w:rPr>
          <w:lang w:val="de-DE"/>
        </w:rPr>
        <w:br/>
        <w:t xml:space="preserve">2.96508*10^-15 Sin[8 x] + </w:t>
      </w:r>
      <w:r w:rsidRPr="002E54E3">
        <w:rPr>
          <w:lang w:val="de-DE"/>
        </w:rPr>
        <w:t xml:space="preserve">6.02368*10^-15 Sin[9 x] + 7.99361*10^-15 Sin[10 x] - </w:t>
      </w:r>
      <w:r w:rsidR="00EC7796">
        <w:rPr>
          <w:lang w:val="de-DE"/>
        </w:rPr>
        <w:br/>
      </w:r>
      <w:r w:rsidRPr="002E54E3">
        <w:rPr>
          <w:lang w:val="de-DE"/>
        </w:rPr>
        <w:t xml:space="preserve"> 3.5376*10^-15 Sin[11</w:t>
      </w:r>
      <w:r w:rsidR="00EC7796">
        <w:rPr>
          <w:lang w:val="de-DE"/>
        </w:rPr>
        <w:t xml:space="preserve"> x] + 2.9976*10^-15 Sin[12 x] -</w:t>
      </w:r>
      <w:r w:rsidRPr="002E54E3">
        <w:rPr>
          <w:lang w:val="de-DE"/>
        </w:rPr>
        <w:t xml:space="preserve"> 1.53591*10^-15 Sin[13 x] + </w:t>
      </w:r>
      <w:r w:rsidR="00EC7796">
        <w:rPr>
          <w:lang w:val="de-DE"/>
        </w:rPr>
        <w:br/>
      </w:r>
      <w:r w:rsidRPr="002E54E3">
        <w:rPr>
          <w:lang w:val="de-DE"/>
        </w:rPr>
        <w:t>1.46111*10^</w:t>
      </w:r>
      <w:r w:rsidR="00EC7796">
        <w:rPr>
          <w:lang w:val="de-DE"/>
        </w:rPr>
        <w:t>-16 Sin[14 x] -</w:t>
      </w:r>
      <w:r w:rsidRPr="002E54E3">
        <w:rPr>
          <w:lang w:val="de-DE"/>
        </w:rPr>
        <w:t xml:space="preserve"> 1.35492*10^-15 Sin[15 x] + 7.88258*10^-15 Sin[16 x] + </w:t>
      </w:r>
      <w:r w:rsidR="00EC7796">
        <w:rPr>
          <w:lang w:val="de-DE"/>
        </w:rPr>
        <w:br/>
      </w:r>
      <w:r w:rsidRPr="002E54E3">
        <w:rPr>
          <w:lang w:val="de-DE"/>
        </w:rPr>
        <w:t xml:space="preserve"> 2.22078*10^-15 Sin[17 </w:t>
      </w:r>
      <w:r w:rsidR="00EC7796">
        <w:rPr>
          <w:lang w:val="de-DE"/>
        </w:rPr>
        <w:t>x] - 1.23902*10^-14 Sin[18 x] -</w:t>
      </w:r>
      <w:r w:rsidRPr="002E54E3">
        <w:rPr>
          <w:lang w:val="de-DE"/>
        </w:rPr>
        <w:t xml:space="preserve"> 8.65704*10^-16 Sin[19 x] + </w:t>
      </w:r>
      <w:r w:rsidR="00EC7796">
        <w:rPr>
          <w:lang w:val="de-DE"/>
        </w:rPr>
        <w:br/>
      </w:r>
      <w:r w:rsidRPr="002E54E3">
        <w:rPr>
          <w:lang w:val="de-DE"/>
        </w:rPr>
        <w:t xml:space="preserve">6.88338*10^-15 Sin[20 x] -  7.90695*10^-16 Sin[21 x] - 2.51856*10^-15 Sin[22 x] - </w:t>
      </w:r>
      <w:r w:rsidR="00EC7796">
        <w:rPr>
          <w:lang w:val="de-DE"/>
        </w:rPr>
        <w:br/>
      </w:r>
      <w:r w:rsidRPr="002E54E3">
        <w:rPr>
          <w:lang w:val="de-DE"/>
        </w:rPr>
        <w:t xml:space="preserve"> 9.05566*10^-15 Sin[23 </w:t>
      </w:r>
      <w:r w:rsidR="00EC7796">
        <w:rPr>
          <w:lang w:val="de-DE"/>
        </w:rPr>
        <w:t>x] - 2.80808*10^-15 Sin[24 x] +</w:t>
      </w:r>
      <w:r w:rsidRPr="002E54E3">
        <w:rPr>
          <w:lang w:val="de-DE"/>
        </w:rPr>
        <w:t xml:space="preserve"> 4.57622*10^-15 Sin[25 x] + </w:t>
      </w:r>
      <w:r w:rsidR="00EC7796">
        <w:rPr>
          <w:lang w:val="de-DE"/>
        </w:rPr>
        <w:br/>
      </w:r>
      <w:r w:rsidRPr="002E54E3">
        <w:rPr>
          <w:lang w:val="de-DE"/>
        </w:rPr>
        <w:t xml:space="preserve">7.54952*10^-15 Sin[26 x] +  5.27398*10^-15 Sin[27 x] - 2.96985*10^-15 Sin[28 x] + </w:t>
      </w:r>
      <w:r w:rsidR="00EC7796">
        <w:rPr>
          <w:lang w:val="de-DE"/>
        </w:rPr>
        <w:br/>
      </w:r>
      <w:r w:rsidRPr="002E54E3">
        <w:rPr>
          <w:lang w:val="de-DE"/>
        </w:rPr>
        <w:t xml:space="preserve"> </w:t>
      </w:r>
      <w:r w:rsidRPr="00EC7796">
        <w:rPr>
          <w:lang w:val="de-DE"/>
        </w:rPr>
        <w:t xml:space="preserve">1.23447*10^-15 Sin[29 x] + 1.22664*10^-15 Sin[30 x] -  </w:t>
      </w:r>
      <w:r w:rsidRPr="00BB6917">
        <w:rPr>
          <w:lang w:val="de-DE"/>
        </w:rPr>
        <w:t>1.16279*10^-14 Sin[31 x]</w:t>
      </w:r>
    </w:p>
    <w:p w14:paraId="54F6FC52" w14:textId="77777777" w:rsidR="00BB6917" w:rsidRDefault="00BB6917" w:rsidP="00B53AD7">
      <w:pPr>
        <w:rPr>
          <w:rFonts w:eastAsiaTheme="minorEastAsia"/>
        </w:rPr>
      </w:pPr>
      <w:r>
        <w:rPr>
          <w:rFonts w:eastAsiaTheme="minorEastAsia"/>
        </w:rPr>
        <w:t>Most of the coefficients are very close to zero, so they contribute virtually nothing to the overall sound. Thus, we can reduce the wave to:</w:t>
      </w:r>
    </w:p>
    <w:p w14:paraId="25F973A1" w14:textId="638A19D5" w:rsidR="00B53AD7" w:rsidRPr="00B53AD7" w:rsidRDefault="00BB6917" w:rsidP="00B53AD7">
      <w:pPr>
        <w:rPr>
          <w:rFonts w:eastAsiaTheme="minorEastAsia"/>
        </w:rPr>
      </w:pPr>
      <m:oMathPara>
        <m:oMath>
          <m:r>
            <m:rPr>
              <m:sty m:val="p"/>
            </m:rPr>
            <w:rPr>
              <w:rFonts w:ascii="Cambria Math" w:eastAsiaTheme="minorEastAsia" w:hAnsi="Cambria Math"/>
            </w:rPr>
            <m:t>f(t)=10 cos(t) - 20 cos(4t) + 4 cos(31t) + Sin(4t)+12 sin(6t)</m:t>
          </m:r>
        </m:oMath>
      </m:oMathPara>
    </w:p>
    <w:p w14:paraId="64B56E47" w14:textId="41EA6512" w:rsidR="00BB6917" w:rsidRDefault="00BB6917" w:rsidP="00E3074E">
      <w:r>
        <w:t>Moreover, the cos(31 t) won’t change the sound too much because its frequency is much higher than the other frequencies, and the sin(4t) term won’t contribute much because its amplitude is much smaller than the other components. Thus, we can save this wave as:</w:t>
      </w:r>
    </w:p>
    <w:p w14:paraId="583442FF" w14:textId="167B3454" w:rsidR="00BB6917" w:rsidRDefault="00BB6917" w:rsidP="00E3074E">
      <m:oMathPara>
        <m:oMath>
          <m:r>
            <m:rPr>
              <m:sty m:val="p"/>
            </m:rPr>
            <w:rPr>
              <w:rFonts w:ascii="Cambria Math" w:eastAsiaTheme="minorEastAsia" w:hAnsi="Cambria Math"/>
            </w:rPr>
            <m:t>g(t)=10 cos(x) - 20 cos(4x) + 12 sin(6x)</m:t>
          </m:r>
        </m:oMath>
      </m:oMathPara>
    </w:p>
    <w:p w14:paraId="5BFE1D3B" w14:textId="4076231C" w:rsidR="00BB6917" w:rsidRDefault="00DD56D8" w:rsidP="00E3074E">
      <w:r>
        <w:t xml:space="preserve">which saves us two coefficients. </w:t>
      </w:r>
      <w:r w:rsidR="00BB6917">
        <w:t>Here is the graph of both of these functions</w:t>
      </w:r>
      <w:r w:rsidR="00FE2947">
        <w:t>; they are quite close</w:t>
      </w:r>
      <w:r w:rsidR="00BB6917">
        <w:t>:</w:t>
      </w:r>
      <w:bookmarkStart w:id="0" w:name="_GoBack"/>
      <w:bookmarkEnd w:id="0"/>
    </w:p>
    <w:p w14:paraId="4A29ACA8" w14:textId="22A78C7E" w:rsidR="00BB6917" w:rsidRDefault="0043049C" w:rsidP="0043049C">
      <w:pPr>
        <w:jc w:val="center"/>
      </w:pPr>
      <w:r w:rsidRPr="0043049C">
        <w:rPr>
          <w:rFonts w:ascii="Inherited" w:hAnsi="Inherited" w:cs="Inherited"/>
          <w:noProof/>
        </w:rPr>
        <w:drawing>
          <wp:inline distT="0" distB="0" distL="0" distR="0" wp14:anchorId="0C015955" wp14:editId="628DBF3E">
            <wp:extent cx="4013200" cy="12763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r="33519" b="37771"/>
                    <a:stretch/>
                  </pic:blipFill>
                  <pic:spPr bwMode="auto">
                    <a:xfrm>
                      <a:off x="0" y="0"/>
                      <a:ext cx="4013200" cy="1276350"/>
                    </a:xfrm>
                    <a:prstGeom prst="rect">
                      <a:avLst/>
                    </a:prstGeom>
                    <a:noFill/>
                    <a:ln>
                      <a:noFill/>
                    </a:ln>
                    <a:extLst>
                      <a:ext uri="{53640926-AAD7-44D8-BBD7-CCE9431645EC}">
                        <a14:shadowObscured xmlns:a14="http://schemas.microsoft.com/office/drawing/2010/main"/>
                      </a:ext>
                    </a:extLst>
                  </pic:spPr>
                </pic:pic>
              </a:graphicData>
            </a:graphic>
          </wp:inline>
        </w:drawing>
      </w:r>
    </w:p>
    <w:p w14:paraId="7419EAEB" w14:textId="0C7768DA" w:rsidR="0057793E" w:rsidRDefault="00A24E88" w:rsidP="00E3074E">
      <w:pPr>
        <w:rPr>
          <w:b/>
        </w:rPr>
      </w:pPr>
      <w:r w:rsidRPr="008120E7">
        <w:lastRenderedPageBreak/>
        <w:t xml:space="preserve">The 8 minute song “Stairway to Heaven”, which used 85 MB </w:t>
      </w:r>
      <w:r>
        <w:t xml:space="preserve">as a WAV file, requires only 12 MB as MP3 file. </w:t>
      </w:r>
    </w:p>
    <w:p w14:paraId="18E8B170" w14:textId="4071C907" w:rsidR="0057793E" w:rsidRDefault="0057793E" w:rsidP="00E3074E">
      <w:r w:rsidRPr="0057793E">
        <w:t>The fact that</w:t>
      </w:r>
      <w:r>
        <w:t xml:space="preserve"> sound files are so ubiquitous, in fact the whole idea of digital music, music players, and smart phones, would not be possible without the MP3 file format, and hence without the FFT.</w:t>
      </w:r>
    </w:p>
    <w:p w14:paraId="24CA57F8" w14:textId="77777777" w:rsidR="0057793E" w:rsidRPr="0057793E" w:rsidRDefault="0057793E" w:rsidP="00E3074E"/>
    <w:p w14:paraId="1D9644F3" w14:textId="6E74C989" w:rsidR="00D257B2" w:rsidRPr="000F0FC1" w:rsidRDefault="00E3074E" w:rsidP="00E3074E">
      <w:pPr>
        <w:rPr>
          <w:b/>
        </w:rPr>
      </w:pPr>
      <w:r w:rsidRPr="000F0FC1">
        <w:rPr>
          <w:b/>
        </w:rPr>
        <w:t>Questions:</w:t>
      </w:r>
    </w:p>
    <w:p w14:paraId="393617A5" w14:textId="245DA2AA" w:rsidR="00E3074E" w:rsidRDefault="00E3074E" w:rsidP="00E3074E">
      <w:pPr>
        <w:pStyle w:val="ListParagraph"/>
        <w:numPr>
          <w:ilvl w:val="0"/>
          <w:numId w:val="28"/>
        </w:numPr>
      </w:pPr>
      <w:r>
        <w:t xml:space="preserve">The difference between 1 KB </w:t>
      </w:r>
      <w:r w:rsidR="00247853">
        <w:t>and 1 KiB is just 24 bytes. W</w:t>
      </w:r>
      <w:r>
        <w:t>hat is the difference between 1 TB and 1 TiB?</w:t>
      </w:r>
    </w:p>
    <w:p w14:paraId="1832EE53" w14:textId="5B86C96A" w:rsidR="00984FE1" w:rsidRPr="00984FE1" w:rsidRDefault="00984FE1" w:rsidP="00984FE1">
      <w:pPr>
        <w:pStyle w:val="ListParagraph"/>
        <w:numPr>
          <w:ilvl w:val="0"/>
          <w:numId w:val="28"/>
        </w:numPr>
        <w:rPr>
          <w:rFonts w:eastAsiaTheme="minorEastAsia"/>
        </w:rPr>
      </w:pPr>
      <w:r>
        <w:t xml:space="preserve">Prove that </w:t>
      </w:r>
      <m:oMath>
        <m:r>
          <w:rPr>
            <w:rFonts w:ascii="Cambria Math" w:hAnsi="Cambria Math"/>
          </w:rPr>
          <m:t>1+2+4+8+…+</m:t>
        </m:r>
        <m:sSup>
          <m:sSupPr>
            <m:ctrlPr>
              <w:rPr>
                <w:rFonts w:ascii="Cambria Math" w:hAnsi="Cambria Math"/>
                <w:i/>
              </w:rPr>
            </m:ctrlPr>
          </m:sSupPr>
          <m:e>
            <m:r>
              <w:rPr>
                <w:rFonts w:ascii="Cambria Math" w:hAnsi="Cambria Math"/>
              </w:rPr>
              <m:t>2</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-1</m:t>
        </m:r>
      </m:oMath>
    </w:p>
    <w:p w14:paraId="6B35DB72" w14:textId="6D6AE117" w:rsidR="00E3074E" w:rsidRDefault="00E3074E" w:rsidP="00E3074E">
      <w:pPr>
        <w:pStyle w:val="ListParagraph"/>
        <w:numPr>
          <w:ilvl w:val="0"/>
          <w:numId w:val="28"/>
        </w:numPr>
      </w:pPr>
      <w:r>
        <w:t>If</w:t>
      </w:r>
      <w:r w:rsidR="00247853">
        <w:t xml:space="preserve"> 8 bits are combined into one b</w:t>
      </w:r>
      <w:r>
        <w:t>y</w:t>
      </w:r>
      <w:r w:rsidR="00247853">
        <w:t>t</w:t>
      </w:r>
      <w:r>
        <w:t xml:space="preserve">e, what is the </w:t>
      </w:r>
      <w:r w:rsidR="00247853">
        <w:t>largest integer you can store using 1 byte? How about using</w:t>
      </w:r>
      <w:r>
        <w:t xml:space="preserve"> 2 bytes</w:t>
      </w:r>
      <w:r w:rsidR="00C67E6C">
        <w:t xml:space="preserve">? Note that this time I want to be able to store </w:t>
      </w:r>
      <w:r w:rsidR="00C67E6C" w:rsidRPr="00944934">
        <w:rPr>
          <w:i/>
        </w:rPr>
        <w:t>positive and negative</w:t>
      </w:r>
      <w:r w:rsidR="00C67E6C">
        <w:t xml:space="preserve"> integers in one</w:t>
      </w:r>
      <w:r w:rsidR="00B8180B">
        <w:t xml:space="preserve"> (or two)</w:t>
      </w:r>
      <w:r w:rsidR="00C67E6C">
        <w:t xml:space="preserve"> byte</w:t>
      </w:r>
      <w:r w:rsidR="00B8180B">
        <w:t>(s)</w:t>
      </w:r>
      <w:r w:rsidR="00C67E6C">
        <w:t>.</w:t>
      </w:r>
    </w:p>
    <w:p w14:paraId="778FE415" w14:textId="72FA2A96" w:rsidR="00F22AAC" w:rsidRDefault="00E3074E" w:rsidP="004B3895">
      <w:pPr>
        <w:pStyle w:val="ListParagraph"/>
        <w:numPr>
          <w:ilvl w:val="0"/>
          <w:numId w:val="28"/>
        </w:numPr>
      </w:pPr>
      <w:r>
        <w:t>What does the last digit of a binary number indicate?</w:t>
      </w:r>
      <w:r w:rsidR="00D70E19">
        <w:t xml:space="preserve"> </w:t>
      </w:r>
      <w:r w:rsidR="002D743E">
        <w:t xml:space="preserve">How can you tell whether a binary number </w:t>
      </w:r>
      <w:r w:rsidR="008B15B4">
        <w:t>equals a power of two?</w:t>
      </w:r>
      <w:r w:rsidR="00D70E19">
        <w:t xml:space="preserve"> </w:t>
      </w:r>
      <w:r w:rsidR="00F22AAC">
        <w:t>How do you multiply a binary number</w:t>
      </w:r>
      <w:r w:rsidR="00D70E19">
        <w:t xml:space="preserve"> by 2? How about dividing by 2?</w:t>
      </w:r>
    </w:p>
    <w:p w14:paraId="51FFAB76" w14:textId="734E1640" w:rsidR="00C27DBB" w:rsidRDefault="00C27DBB" w:rsidP="00C27DBB">
      <w:pPr>
        <w:pStyle w:val="ListParagraph"/>
        <w:numPr>
          <w:ilvl w:val="0"/>
          <w:numId w:val="28"/>
        </w:numPr>
      </w:pPr>
      <w:r>
        <w:t>Convert 1397 to a binary number, and 101011001100111000111 to a decimal number</w:t>
      </w:r>
    </w:p>
    <w:p w14:paraId="39A8D1FD" w14:textId="6AD3BA7A" w:rsidR="00F22AAC" w:rsidRDefault="00F22AAC" w:rsidP="00E3074E">
      <w:pPr>
        <w:pStyle w:val="ListParagraph"/>
        <w:numPr>
          <w:ilvl w:val="0"/>
          <w:numId w:val="28"/>
        </w:numPr>
      </w:pPr>
      <w:r>
        <w:t>Add the binary numbers 100111</w:t>
      </w:r>
      <w:r w:rsidR="00FF1050">
        <w:t xml:space="preserve"> and 10011</w:t>
      </w:r>
      <w:r w:rsidR="00247853">
        <w:t xml:space="preserve"> as binary numbers (convert them to check your answer if necessary)</w:t>
      </w:r>
    </w:p>
    <w:p w14:paraId="6E775762" w14:textId="6F64E99F" w:rsidR="00324A52" w:rsidRDefault="00324A52" w:rsidP="00E3074E">
      <w:pPr>
        <w:pStyle w:val="ListParagraph"/>
        <w:numPr>
          <w:ilvl w:val="0"/>
          <w:numId w:val="28"/>
        </w:numPr>
      </w:pPr>
      <w:r>
        <w:t>Why is it important to use the same number of bytes for each character in the ASCII table. Doesn’</w:t>
      </w:r>
      <w:r w:rsidR="00C559E6">
        <w:t>t that waste space and, thus, memory?</w:t>
      </w:r>
    </w:p>
    <w:p w14:paraId="1F840B91" w14:textId="2EDBF06C" w:rsidR="00C559E6" w:rsidRDefault="00C559E6" w:rsidP="00EA1054">
      <w:pPr>
        <w:pStyle w:val="ListParagraph"/>
        <w:numPr>
          <w:ilvl w:val="0"/>
          <w:numId w:val="28"/>
        </w:numPr>
      </w:pPr>
      <w:r>
        <w:t xml:space="preserve">What does the following sentence say (it uses </w:t>
      </w:r>
      <w:r w:rsidR="00EA1054">
        <w:t>the standard ASCII table and 1 by</w:t>
      </w:r>
      <w:r>
        <w:t>te integers</w:t>
      </w:r>
      <w:r w:rsidR="00F060CB">
        <w:t xml:space="preserve">): </w:t>
      </w:r>
      <w:r w:rsidR="00EA1054">
        <w:t>0</w:t>
      </w:r>
      <w:r w:rsidR="00EA1054" w:rsidRPr="00EA1054">
        <w:t>1100011</w:t>
      </w:r>
      <w:r w:rsidR="00EA1054">
        <w:t>0</w:t>
      </w:r>
      <w:r w:rsidR="00EA1054" w:rsidRPr="00EA1054">
        <w:t>1100001</w:t>
      </w:r>
      <w:r w:rsidR="00EA1054">
        <w:t>01</w:t>
      </w:r>
      <w:r w:rsidR="00EA1054" w:rsidRPr="00EA1054">
        <w:t>110010</w:t>
      </w:r>
      <w:r w:rsidR="00EA1054">
        <w:t>0</w:t>
      </w:r>
      <w:r w:rsidR="00EA1054" w:rsidRPr="00EA1054">
        <w:t>1110000</w:t>
      </w:r>
      <w:r w:rsidR="00EA1054">
        <w:t>01110000011001010010000001100100011010010110010101101101</w:t>
      </w:r>
    </w:p>
    <w:p w14:paraId="7BE2BA0A" w14:textId="20867D74" w:rsidR="005E3133" w:rsidRDefault="005E3133" w:rsidP="005E3133">
      <w:pPr>
        <w:pStyle w:val="ListParagraph"/>
        <w:numPr>
          <w:ilvl w:val="0"/>
          <w:numId w:val="28"/>
        </w:numPr>
      </w:pPr>
      <w:r>
        <w:t>What does the following picture show (file name: mystery.bgw): 0000011000000101000000101000000011101000100000</w:t>
      </w:r>
    </w:p>
    <w:p w14:paraId="62879D7C" w14:textId="10140192" w:rsidR="004E301E" w:rsidRDefault="004E301E" w:rsidP="005E3133">
      <w:pPr>
        <w:pStyle w:val="ListParagraph"/>
        <w:numPr>
          <w:ilvl w:val="0"/>
          <w:numId w:val="28"/>
        </w:numPr>
      </w:pPr>
      <w:r>
        <w:t>Explain the significance of the extension</w:t>
      </w:r>
      <w:r w:rsidR="00926018">
        <w:t xml:space="preserve"> of a file.</w:t>
      </w:r>
      <w:r>
        <w:t xml:space="preserve"> What happens if you changed a file</w:t>
      </w:r>
      <w:r w:rsidR="00926018">
        <w:t xml:space="preserve"> extension from, say, BMP to JPG or to DOCX</w:t>
      </w:r>
      <w:r w:rsidR="0030525C">
        <w:t xml:space="preserve"> without changing any of the actual data in the file</w:t>
      </w:r>
      <w:r>
        <w:t>? Explain.</w:t>
      </w:r>
    </w:p>
    <w:p w14:paraId="1B531EF9" w14:textId="47A1EFB6" w:rsidR="00103589" w:rsidRDefault="00103589" w:rsidP="005E3133">
      <w:pPr>
        <w:pStyle w:val="ListParagraph"/>
        <w:numPr>
          <w:ilvl w:val="0"/>
          <w:numId w:val="28"/>
        </w:numPr>
      </w:pPr>
      <w:r>
        <w:t xml:space="preserve">How big could pictures stored in </w:t>
      </w:r>
      <w:r w:rsidR="004E301E">
        <w:t xml:space="preserve">the </w:t>
      </w:r>
      <w:r>
        <w:t xml:space="preserve">BGW file format </w:t>
      </w:r>
      <w:r w:rsidR="004E301E">
        <w:t xml:space="preserve">described in the text </w:t>
      </w:r>
      <w:r>
        <w:t>be at most?</w:t>
      </w:r>
    </w:p>
    <w:p w14:paraId="1A0BF4CC" w14:textId="2D81DDBB" w:rsidR="003B4758" w:rsidRDefault="003B4758" w:rsidP="005E3133">
      <w:pPr>
        <w:pStyle w:val="ListParagraph"/>
        <w:numPr>
          <w:ilvl w:val="0"/>
          <w:numId w:val="28"/>
        </w:numPr>
      </w:pPr>
      <w:r>
        <w:t xml:space="preserve">How many </w:t>
      </w:r>
      <w:r w:rsidR="001B6559">
        <w:t xml:space="preserve">20 MegaPixel </w:t>
      </w:r>
      <w:r>
        <w:t xml:space="preserve">pictures in </w:t>
      </w:r>
      <w:r w:rsidR="001B6559">
        <w:t xml:space="preserve">full color </w:t>
      </w:r>
      <w:r>
        <w:t xml:space="preserve">BMP format fit onto a 2 GB </w:t>
      </w:r>
      <w:r w:rsidR="001B6559">
        <w:t>Flash Drive?</w:t>
      </w:r>
    </w:p>
    <w:p w14:paraId="6A24216D" w14:textId="77311EF0" w:rsidR="00E004BD" w:rsidRDefault="00E004BD" w:rsidP="004B3895">
      <w:pPr>
        <w:pStyle w:val="ListParagraph"/>
        <w:numPr>
          <w:ilvl w:val="0"/>
          <w:numId w:val="28"/>
        </w:numPr>
      </w:pPr>
      <w:r w:rsidRPr="00E004BD">
        <w:t>We figured out that 1 hour of full uncompressed HD movies requires about 540 GB of space. How much space does a standard DVD resolution of 720 x 480 pixels require? How about a 4K movie, which runs at a resolution of 3840 x 2160</w:t>
      </w:r>
      <w:r>
        <w:t>?</w:t>
      </w:r>
      <w:r w:rsidR="00604A32">
        <w:t xml:space="preserve"> If you had a compression ratio of 1 to 10, how fast would your Internet connection have to be to stream movies in full 4K resolution?</w:t>
      </w:r>
    </w:p>
    <w:p w14:paraId="327CE76E" w14:textId="36CC45D3" w:rsidR="00391A27" w:rsidRDefault="00391A27" w:rsidP="004B3895">
      <w:pPr>
        <w:pStyle w:val="ListParagraph"/>
        <w:numPr>
          <w:ilvl w:val="0"/>
          <w:numId w:val="28"/>
        </w:numPr>
      </w:pPr>
      <w:r>
        <w:t>Explain why the MP3 format is what’s called a “lossy format”. Note that if you lost the WAV file of a song and only keep the MP3 version, you will not be able to reconstruct the original complete WAV file</w:t>
      </w:r>
      <w:r w:rsidR="00500834">
        <w:t>. Thus, it is important when converting a song to MP3 format, to pick the least amount of loss possible, which will impact the compression ratio and increase the fie size.</w:t>
      </w:r>
    </w:p>
    <w:p w14:paraId="4AF82056" w14:textId="57077CD3" w:rsidR="00DB7036" w:rsidRDefault="00AD33D7" w:rsidP="009062D0">
      <w:pPr>
        <w:pStyle w:val="ListParagraph"/>
        <w:numPr>
          <w:ilvl w:val="0"/>
          <w:numId w:val="28"/>
        </w:numPr>
      </w:pPr>
      <w:r>
        <w:t>Suppose a song</w:t>
      </w:r>
      <w:r w:rsidR="004B3895">
        <w:t xml:space="preserve"> was given b</w:t>
      </w:r>
      <w:r w:rsidR="00863ACA">
        <w:t>y the following wave function.</w:t>
      </w:r>
      <w:r w:rsidR="0088652A">
        <w:t xml:space="preserve"> We want to save this song as a pseudo-MP3 file, including data compression</w:t>
      </w:r>
      <w:r w:rsidR="00DB7036">
        <w:t>, using Mathematica</w:t>
      </w:r>
      <w:r w:rsidR="0088652A">
        <w:t xml:space="preserve">. </w:t>
      </w:r>
      <w:r w:rsidR="00DB7036">
        <w:t>Here are the steps:</w:t>
      </w:r>
    </w:p>
    <w:p w14:paraId="3CE23F25" w14:textId="7FF75610" w:rsidR="00DB7036" w:rsidRPr="00DB7036" w:rsidRDefault="00DB7036" w:rsidP="00DB7036">
      <w:pPr>
        <w:pStyle w:val="ListParagraph"/>
        <w:numPr>
          <w:ilvl w:val="1"/>
          <w:numId w:val="28"/>
        </w:numPr>
      </w:pPr>
      <w:r>
        <w:t xml:space="preserve">Divide the interval from 0 to </w:t>
      </w:r>
      <m:oMath>
        <m:r>
          <w:rPr>
            <w:rFonts w:ascii="Cambria Math" w:hAnsi="Cambria Math"/>
          </w:rPr>
          <m:t>2π</m:t>
        </m:r>
      </m:oMath>
      <w:r w:rsidR="004F28B9">
        <w:rPr>
          <w:rFonts w:eastAsiaTheme="minorEastAsia"/>
        </w:rPr>
        <w:t xml:space="preserve"> into 64 subdivisions</w:t>
      </w:r>
      <w:r w:rsidR="004F28B9">
        <w:rPr>
          <w:rFonts w:eastAsiaTheme="minorEastAsia"/>
        </w:rPr>
        <w:br/>
      </w:r>
      <w:r w:rsidRPr="00DB7036">
        <w:rPr>
          <w:rFonts w:ascii="Consolas" w:hAnsi="Consolas" w:cs="Consolas"/>
          <w:b/>
          <w:sz w:val="20"/>
        </w:rPr>
        <w:t>X</w:t>
      </w:r>
      <w:r>
        <w:rPr>
          <w:rFonts w:ascii="Consolas" w:hAnsi="Consolas" w:cs="Consolas"/>
          <w:b/>
          <w:sz w:val="20"/>
        </w:rPr>
        <w:t xml:space="preserve"> </w:t>
      </w:r>
      <w:r w:rsidRPr="00DB7036">
        <w:rPr>
          <w:rFonts w:ascii="Consolas" w:hAnsi="Consolas" w:cs="Consolas"/>
          <w:b/>
          <w:sz w:val="20"/>
        </w:rPr>
        <w:t>=</w:t>
      </w:r>
      <w:r>
        <w:rPr>
          <w:rFonts w:ascii="Consolas" w:hAnsi="Consolas" w:cs="Consolas"/>
          <w:b/>
          <w:sz w:val="20"/>
        </w:rPr>
        <w:t xml:space="preserve"> </w:t>
      </w:r>
      <w:r w:rsidRPr="00DB7036">
        <w:rPr>
          <w:rFonts w:ascii="Consolas" w:hAnsi="Consolas" w:cs="Consolas"/>
          <w:b/>
          <w:sz w:val="20"/>
        </w:rPr>
        <w:t>Table[2.0 Pi*i/64, {i,0,63}]</w:t>
      </w:r>
    </w:p>
    <w:p w14:paraId="391077C6" w14:textId="58ECDB6D" w:rsidR="004F28B9" w:rsidRPr="004F28B9" w:rsidRDefault="00DB7036" w:rsidP="00DB7036">
      <w:pPr>
        <w:pStyle w:val="ListParagraph"/>
        <w:numPr>
          <w:ilvl w:val="1"/>
          <w:numId w:val="28"/>
        </w:numPr>
      </w:pPr>
      <w:r>
        <w:rPr>
          <w:rFonts w:eastAsiaTheme="minorEastAsia"/>
        </w:rPr>
        <w:t>Sample the function at those 64 points. For this you need to know the function</w:t>
      </w:r>
      <w:r w:rsidR="004F28B9">
        <w:rPr>
          <w:rFonts w:eastAsiaTheme="minorEastAsia"/>
        </w:rPr>
        <w:t>; if this was a real song y</w:t>
      </w:r>
      <w:r>
        <w:rPr>
          <w:rFonts w:eastAsiaTheme="minorEastAsia"/>
        </w:rPr>
        <w:t xml:space="preserve">ou would not know it but you would merely sample the function values numerically. In this case the function happens to be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=10 </m:t>
        </m:r>
        <m:r>
          <m:rPr>
            <m:sty m:val="p"/>
          </m:rPr>
          <w:rPr>
            <w:rFonts w:ascii="Cambria Math" w:eastAsiaTheme="minorEastAsia" w:hAnsi="Cambria Math"/>
          </w:rPr>
          <m:t>cos</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-20</m:t>
        </m:r>
        <m:func>
          <m:funcPr>
            <m:ctrlPr>
              <w:rPr>
                <w:rFonts w:ascii="Cambria Math" w:eastAsiaTheme="minorEastAsia" w:hAnsi="Cambria Math"/>
              </w:rPr>
            </m:ctrlPr>
          </m:funcPr>
          <m:fName>
            <m:r>
              <m:rPr>
                <m:sty m:val="p"/>
              </m:rPr>
              <w:rPr>
                <w:rFonts w:ascii="Cambria Math" w:eastAsiaTheme="minorEastAsia" w:hAnsi="Cambria Math"/>
              </w:rPr>
              <m:t>cos</m:t>
            </m:r>
            <m:ctrlPr>
              <w:rPr>
                <w:rFonts w:ascii="Cambria Math" w:eastAsiaTheme="minorEastAsia" w:hAnsi="Cambria Math"/>
                <w:i/>
              </w:rPr>
            </m:ctrlPr>
          </m:fName>
          <m:e>
            <m:d>
              <m:dPr>
                <m:ctrlPr>
                  <w:rPr>
                    <w:rFonts w:ascii="Cambria Math" w:eastAsiaTheme="minorEastAsia" w:hAnsi="Cambria Math"/>
                  </w:rPr>
                </m:ctrlPr>
              </m:dPr>
              <m:e>
                <m:r>
                  <w:rPr>
                    <w:rFonts w:ascii="Cambria Math" w:eastAsiaTheme="minorEastAsia" w:hAnsi="Cambria Math"/>
                  </w:rPr>
                  <m:t>4t</m:t>
                </m:r>
                <m:ctrlPr>
                  <w:rPr>
                    <w:rFonts w:ascii="Cambria Math" w:eastAsiaTheme="minorEastAsia" w:hAnsi="Cambria Math"/>
                    <w:i/>
                  </w:rPr>
                </m:ctrlPr>
              </m:e>
            </m:d>
          </m:e>
        </m:func>
        <m: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cos</m:t>
            </m:r>
            <m:ctrlPr>
              <w:rPr>
                <w:rFonts w:ascii="Cambria Math" w:eastAsiaTheme="minorEastAsia" w:hAnsi="Cambria Math"/>
                <w:i/>
              </w:rPr>
            </m:ctrlPr>
          </m:fName>
          <m:e>
            <m:d>
              <m:dPr>
                <m:ctrlPr>
                  <w:rPr>
                    <w:rFonts w:ascii="Cambria Math" w:eastAsiaTheme="minorEastAsia" w:hAnsi="Cambria Math"/>
                  </w:rPr>
                </m:ctrlPr>
              </m:dPr>
              <m:e>
                <m:r>
                  <w:rPr>
                    <w:rFonts w:ascii="Cambria Math" w:eastAsiaTheme="minorEastAsia" w:hAnsi="Cambria Math"/>
                  </w:rPr>
                  <m:t xml:space="preserve">31 </m:t>
                </m:r>
                <m:r>
                  <w:rPr>
                    <w:rFonts w:ascii="Cambria Math" w:eastAsiaTheme="minorEastAsia" w:hAnsi="Cambria Math"/>
                  </w:rPr>
                  <m:t>t</m:t>
                </m:r>
                <m:ctrlPr>
                  <w:rPr>
                    <w:rFonts w:ascii="Cambria Math" w:eastAsiaTheme="minorEastAsia" w:hAnsi="Cambria Math"/>
                    <w:i/>
                  </w:rPr>
                </m:ctrlP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4t</m:t>
                </m:r>
              </m:e>
            </m:d>
          </m:e>
        </m:func>
        <m:r>
          <w:rPr>
            <w:rFonts w:ascii="Cambria Math" w:eastAsiaTheme="minorEastAsia" w:hAnsi="Cambria Math"/>
          </w:rPr>
          <m:t xml:space="preserve">+12 </m:t>
        </m:r>
        <m:r>
          <m:rPr>
            <m:sty m:val="p"/>
          </m:rPr>
          <w:rPr>
            <w:rFonts w:ascii="Cambria Math" w:eastAsiaTheme="minorEastAsia" w:hAnsi="Cambria Math"/>
          </w:rPr>
          <m:t>sin⁡</m:t>
        </m:r>
        <m:r>
          <w:rPr>
            <w:rFonts w:ascii="Cambria Math" w:eastAsiaTheme="minorEastAsia" w:hAnsi="Cambria Math"/>
          </w:rPr>
          <m:t>(6t)</m:t>
        </m:r>
      </m:oMath>
      <w:r w:rsidR="004F28B9">
        <w:rPr>
          <w:rFonts w:eastAsiaTheme="minorEastAsia"/>
        </w:rPr>
        <w:br/>
      </w:r>
      <w:r w:rsidR="004F28B9" w:rsidRPr="004F28B9">
        <w:rPr>
          <w:rFonts w:ascii="Consolas" w:hAnsi="Consolas" w:cs="Consolas"/>
          <w:b/>
          <w:sz w:val="20"/>
        </w:rPr>
        <w:t>Y = 10 Cos[X] + Sin[4X] -</w:t>
      </w:r>
      <w:r w:rsidR="004172DB">
        <w:rPr>
          <w:rFonts w:ascii="Consolas" w:hAnsi="Consolas" w:cs="Consolas"/>
          <w:b/>
          <w:sz w:val="20"/>
        </w:rPr>
        <w:t xml:space="preserve"> 20 Cos[4X] + 12 Sin[6X] - 4 Cos[31</w:t>
      </w:r>
      <w:r w:rsidR="004F28B9" w:rsidRPr="004F28B9">
        <w:rPr>
          <w:rFonts w:ascii="Consolas" w:hAnsi="Consolas" w:cs="Consolas"/>
          <w:b/>
          <w:sz w:val="20"/>
        </w:rPr>
        <w:t>X]</w:t>
      </w:r>
    </w:p>
    <w:p w14:paraId="4085CC44" w14:textId="31F34A5B" w:rsidR="004F28B9" w:rsidRPr="004F28B9" w:rsidRDefault="004F28B9" w:rsidP="004F28B9">
      <w:pPr>
        <w:pStyle w:val="ListParagraph"/>
        <w:numPr>
          <w:ilvl w:val="1"/>
          <w:numId w:val="28"/>
        </w:numPr>
      </w:pPr>
      <w:r>
        <w:rPr>
          <w:rFonts w:eastAsiaTheme="minorEastAsia"/>
        </w:rPr>
        <w:t>Apply the FFT t</w:t>
      </w:r>
      <w:r w:rsidR="007D4870">
        <w:rPr>
          <w:rFonts w:eastAsiaTheme="minorEastAsia"/>
        </w:rPr>
        <w:t>o the sample you just computed, using a scaling factor of 1/4:</w:t>
      </w:r>
      <w:r>
        <w:rPr>
          <w:rFonts w:eastAsiaTheme="minorEastAsia"/>
        </w:rPr>
        <w:br/>
      </w:r>
      <w:r>
        <w:rPr>
          <w:rFonts w:ascii="Consolas" w:hAnsi="Consolas"/>
          <w:b/>
          <w:sz w:val="20"/>
        </w:rPr>
        <w:t>coeffs = Fourier[Y]/4</w:t>
      </w:r>
    </w:p>
    <w:p w14:paraId="1C380EEB" w14:textId="6D512429" w:rsidR="00863ACA" w:rsidRPr="004172DB" w:rsidRDefault="004F28B9" w:rsidP="004F28B9">
      <w:pPr>
        <w:pStyle w:val="ListParagraph"/>
        <w:numPr>
          <w:ilvl w:val="1"/>
          <w:numId w:val="28"/>
        </w:numPr>
      </w:pPr>
      <w:r w:rsidRPr="004F28B9">
        <w:t>Extract the Fourier coefficients from the answer</w:t>
      </w:r>
      <w:r>
        <w:t>:</w:t>
      </w:r>
      <w:r>
        <w:br/>
      </w:r>
      <w:r w:rsidRPr="004F28B9">
        <w:rPr>
          <w:rFonts w:ascii="Consolas" w:hAnsi="Consolas"/>
          <w:b/>
          <w:sz w:val="20"/>
        </w:rPr>
        <w:t>a0 = Re[coeff</w:t>
      </w:r>
      <w:r w:rsidR="007D4870">
        <w:rPr>
          <w:rFonts w:ascii="Consolas" w:hAnsi="Consolas"/>
          <w:b/>
          <w:sz w:val="20"/>
        </w:rPr>
        <w:t>s][[1]]/2</w:t>
      </w:r>
      <w:r w:rsidR="007D4870">
        <w:rPr>
          <w:rFonts w:ascii="Consolas" w:hAnsi="Consolas"/>
          <w:b/>
          <w:sz w:val="20"/>
        </w:rPr>
        <w:br/>
        <w:t>a = Re[coeffs][[2;;31</w:t>
      </w:r>
      <w:r w:rsidRPr="004F28B9">
        <w:rPr>
          <w:rFonts w:ascii="Consolas" w:hAnsi="Consolas"/>
          <w:b/>
          <w:sz w:val="20"/>
        </w:rPr>
        <w:t>]]</w:t>
      </w:r>
      <w:r w:rsidRPr="004F28B9">
        <w:rPr>
          <w:rFonts w:ascii="Consolas" w:hAnsi="Consolas"/>
          <w:b/>
          <w:sz w:val="20"/>
        </w:rPr>
        <w:br/>
      </w:r>
      <w:r w:rsidR="007D4870">
        <w:rPr>
          <w:rFonts w:ascii="Consolas" w:hAnsi="Consolas"/>
          <w:b/>
          <w:sz w:val="20"/>
        </w:rPr>
        <w:lastRenderedPageBreak/>
        <w:t>b = Im[coeffs][[2;;31</w:t>
      </w:r>
      <w:r w:rsidRPr="004F28B9">
        <w:rPr>
          <w:rFonts w:ascii="Consolas" w:hAnsi="Consolas"/>
          <w:b/>
          <w:sz w:val="20"/>
        </w:rPr>
        <w:t>]]</w:t>
      </w:r>
      <w:r w:rsidR="00863ACA">
        <w:br/>
      </w:r>
      <w:r w:rsidR="0088652A" w:rsidRPr="0088652A">
        <w:rPr>
          <w:rFonts w:ascii="Inherited" w:hAnsi="Inherited" w:cs="Inherited"/>
          <w:noProof/>
        </w:rPr>
        <w:drawing>
          <wp:inline distT="0" distB="0" distL="0" distR="0" wp14:anchorId="3FD7802D" wp14:editId="431C8CDB">
            <wp:extent cx="2278380" cy="135501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r="33565" b="33777"/>
                    <a:stretch/>
                  </pic:blipFill>
                  <pic:spPr bwMode="auto">
                    <a:xfrm>
                      <a:off x="0" y="0"/>
                      <a:ext cx="2278893" cy="1355322"/>
                    </a:xfrm>
                    <a:prstGeom prst="rect">
                      <a:avLst/>
                    </a:prstGeom>
                    <a:noFill/>
                    <a:ln>
                      <a:noFill/>
                    </a:ln>
                    <a:extLst>
                      <a:ext uri="{53640926-AAD7-44D8-BBD7-CCE9431645EC}">
                        <a14:shadowObscured xmlns:a14="http://schemas.microsoft.com/office/drawing/2010/main"/>
                      </a:ext>
                    </a:extLst>
                  </pic:spPr>
                </pic:pic>
              </a:graphicData>
            </a:graphic>
          </wp:inline>
        </w:drawing>
      </w:r>
    </w:p>
    <w:p w14:paraId="7102CCA8" w14:textId="09987B17" w:rsidR="004172DB" w:rsidRPr="00E004BD" w:rsidRDefault="004172DB" w:rsidP="004F28B9">
      <w:pPr>
        <w:pStyle w:val="ListParagraph"/>
        <w:numPr>
          <w:ilvl w:val="1"/>
          <w:numId w:val="28"/>
        </w:numPr>
      </w:pPr>
      <w:r>
        <w:t xml:space="preserve">Set all coefficients that are close to zero equal to zero. You will notice that one frequency is much higher than all others – drop it. Also, one of the remaining frequencies does not contribute much to the amplitude of the wave – drop that one as well. You have left just a few coefficients that you can store as representing the original wave, including “compression” (i.e. removing high frequencies and low-amplitude ones). </w:t>
      </w:r>
    </w:p>
    <w:sectPr w:rsidR="004172DB" w:rsidRPr="00E004BD"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24"/>
    <w:multiLevelType w:val="hybridMultilevel"/>
    <w:tmpl w:val="432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349"/>
    <w:multiLevelType w:val="hybridMultilevel"/>
    <w:tmpl w:val="1FA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37D"/>
    <w:multiLevelType w:val="hybridMultilevel"/>
    <w:tmpl w:val="CCF0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FE0"/>
    <w:multiLevelType w:val="hybridMultilevel"/>
    <w:tmpl w:val="027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243B"/>
    <w:multiLevelType w:val="hybridMultilevel"/>
    <w:tmpl w:val="2BB0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457"/>
    <w:multiLevelType w:val="hybridMultilevel"/>
    <w:tmpl w:val="66AE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7732"/>
    <w:multiLevelType w:val="hybridMultilevel"/>
    <w:tmpl w:val="0C96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13972"/>
    <w:multiLevelType w:val="hybridMultilevel"/>
    <w:tmpl w:val="015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95B4F"/>
    <w:multiLevelType w:val="hybridMultilevel"/>
    <w:tmpl w:val="6AC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55529"/>
    <w:multiLevelType w:val="hybridMultilevel"/>
    <w:tmpl w:val="E4C01C82"/>
    <w:lvl w:ilvl="0" w:tplc="668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46753"/>
    <w:multiLevelType w:val="hybridMultilevel"/>
    <w:tmpl w:val="683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5110"/>
    <w:multiLevelType w:val="hybridMultilevel"/>
    <w:tmpl w:val="3BF44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A1243"/>
    <w:multiLevelType w:val="hybridMultilevel"/>
    <w:tmpl w:val="72F8F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471B0"/>
    <w:multiLevelType w:val="hybridMultilevel"/>
    <w:tmpl w:val="911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B5AE1"/>
    <w:multiLevelType w:val="hybridMultilevel"/>
    <w:tmpl w:val="7A78D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378DD"/>
    <w:multiLevelType w:val="hybridMultilevel"/>
    <w:tmpl w:val="27A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F6AB3"/>
    <w:multiLevelType w:val="hybridMultilevel"/>
    <w:tmpl w:val="4E42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55D77"/>
    <w:multiLevelType w:val="hybridMultilevel"/>
    <w:tmpl w:val="B140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2465D"/>
    <w:multiLevelType w:val="hybridMultilevel"/>
    <w:tmpl w:val="33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D0403"/>
    <w:multiLevelType w:val="hybridMultilevel"/>
    <w:tmpl w:val="E4C01C82"/>
    <w:lvl w:ilvl="0" w:tplc="668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7317B"/>
    <w:multiLevelType w:val="hybridMultilevel"/>
    <w:tmpl w:val="B47C83EE"/>
    <w:lvl w:ilvl="0" w:tplc="711C9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581169"/>
    <w:multiLevelType w:val="hybridMultilevel"/>
    <w:tmpl w:val="52C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F5C8F"/>
    <w:multiLevelType w:val="hybridMultilevel"/>
    <w:tmpl w:val="2DE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F0400"/>
    <w:multiLevelType w:val="hybridMultilevel"/>
    <w:tmpl w:val="22464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732C0"/>
    <w:multiLevelType w:val="hybridMultilevel"/>
    <w:tmpl w:val="5CA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870C6"/>
    <w:multiLevelType w:val="hybridMultilevel"/>
    <w:tmpl w:val="721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B207A"/>
    <w:multiLevelType w:val="hybridMultilevel"/>
    <w:tmpl w:val="629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F2218"/>
    <w:multiLevelType w:val="hybridMultilevel"/>
    <w:tmpl w:val="74C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B2BEA"/>
    <w:multiLevelType w:val="hybridMultilevel"/>
    <w:tmpl w:val="B950E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3"/>
  </w:num>
  <w:num w:numId="4">
    <w:abstractNumId w:val="14"/>
  </w:num>
  <w:num w:numId="5">
    <w:abstractNumId w:val="13"/>
  </w:num>
  <w:num w:numId="6">
    <w:abstractNumId w:val="21"/>
  </w:num>
  <w:num w:numId="7">
    <w:abstractNumId w:val="25"/>
  </w:num>
  <w:num w:numId="8">
    <w:abstractNumId w:val="5"/>
  </w:num>
  <w:num w:numId="9">
    <w:abstractNumId w:val="0"/>
  </w:num>
  <w:num w:numId="10">
    <w:abstractNumId w:val="6"/>
  </w:num>
  <w:num w:numId="11">
    <w:abstractNumId w:val="27"/>
  </w:num>
  <w:num w:numId="12">
    <w:abstractNumId w:val="10"/>
  </w:num>
  <w:num w:numId="13">
    <w:abstractNumId w:val="16"/>
  </w:num>
  <w:num w:numId="14">
    <w:abstractNumId w:val="7"/>
  </w:num>
  <w:num w:numId="15">
    <w:abstractNumId w:val="12"/>
  </w:num>
  <w:num w:numId="16">
    <w:abstractNumId w:val="4"/>
  </w:num>
  <w:num w:numId="17">
    <w:abstractNumId w:val="22"/>
  </w:num>
  <w:num w:numId="18">
    <w:abstractNumId w:val="2"/>
  </w:num>
  <w:num w:numId="19">
    <w:abstractNumId w:val="20"/>
  </w:num>
  <w:num w:numId="20">
    <w:abstractNumId w:val="24"/>
  </w:num>
  <w:num w:numId="21">
    <w:abstractNumId w:val="11"/>
  </w:num>
  <w:num w:numId="22">
    <w:abstractNumId w:val="17"/>
  </w:num>
  <w:num w:numId="23">
    <w:abstractNumId w:val="28"/>
  </w:num>
  <w:num w:numId="24">
    <w:abstractNumId w:val="15"/>
  </w:num>
  <w:num w:numId="25">
    <w:abstractNumId w:val="9"/>
  </w:num>
  <w:num w:numId="26">
    <w:abstractNumId w:val="19"/>
  </w:num>
  <w:num w:numId="27">
    <w:abstractNumId w:val="26"/>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07E13"/>
    <w:rsid w:val="0001334B"/>
    <w:rsid w:val="00016743"/>
    <w:rsid w:val="0002188E"/>
    <w:rsid w:val="00022F64"/>
    <w:rsid w:val="00036E62"/>
    <w:rsid w:val="0004220E"/>
    <w:rsid w:val="00042DD1"/>
    <w:rsid w:val="000553A6"/>
    <w:rsid w:val="00056AB0"/>
    <w:rsid w:val="00057A01"/>
    <w:rsid w:val="00066139"/>
    <w:rsid w:val="00066F2B"/>
    <w:rsid w:val="00074F46"/>
    <w:rsid w:val="000760EA"/>
    <w:rsid w:val="00077766"/>
    <w:rsid w:val="000858A0"/>
    <w:rsid w:val="00087CA6"/>
    <w:rsid w:val="00093A28"/>
    <w:rsid w:val="00096ADA"/>
    <w:rsid w:val="00097B4B"/>
    <w:rsid w:val="00097E85"/>
    <w:rsid w:val="000A05E9"/>
    <w:rsid w:val="000B396F"/>
    <w:rsid w:val="000C13FF"/>
    <w:rsid w:val="000C3A88"/>
    <w:rsid w:val="000C531D"/>
    <w:rsid w:val="000C5E7F"/>
    <w:rsid w:val="000D0F5B"/>
    <w:rsid w:val="000D206A"/>
    <w:rsid w:val="000D3BD4"/>
    <w:rsid w:val="000D4DE4"/>
    <w:rsid w:val="000D552B"/>
    <w:rsid w:val="000D5C30"/>
    <w:rsid w:val="000E20B1"/>
    <w:rsid w:val="000F0FC1"/>
    <w:rsid w:val="000F7157"/>
    <w:rsid w:val="00103589"/>
    <w:rsid w:val="001046FB"/>
    <w:rsid w:val="00115626"/>
    <w:rsid w:val="001202C3"/>
    <w:rsid w:val="001244AF"/>
    <w:rsid w:val="001244B3"/>
    <w:rsid w:val="00125DEC"/>
    <w:rsid w:val="00126DA5"/>
    <w:rsid w:val="001303F1"/>
    <w:rsid w:val="00136982"/>
    <w:rsid w:val="00137904"/>
    <w:rsid w:val="00141686"/>
    <w:rsid w:val="00144948"/>
    <w:rsid w:val="00157FCC"/>
    <w:rsid w:val="00171901"/>
    <w:rsid w:val="00171D91"/>
    <w:rsid w:val="0017474C"/>
    <w:rsid w:val="00175D9D"/>
    <w:rsid w:val="0017778F"/>
    <w:rsid w:val="00182DF8"/>
    <w:rsid w:val="001839BB"/>
    <w:rsid w:val="001A00A4"/>
    <w:rsid w:val="001A16A0"/>
    <w:rsid w:val="001B5541"/>
    <w:rsid w:val="001B6559"/>
    <w:rsid w:val="001B726D"/>
    <w:rsid w:val="001C1C51"/>
    <w:rsid w:val="001C1E3E"/>
    <w:rsid w:val="001C3996"/>
    <w:rsid w:val="001C3CF9"/>
    <w:rsid w:val="001C4C71"/>
    <w:rsid w:val="001C716A"/>
    <w:rsid w:val="001C74CF"/>
    <w:rsid w:val="001D335F"/>
    <w:rsid w:val="001D5882"/>
    <w:rsid w:val="001E228F"/>
    <w:rsid w:val="001E64C3"/>
    <w:rsid w:val="001F282E"/>
    <w:rsid w:val="001F4C72"/>
    <w:rsid w:val="002007CB"/>
    <w:rsid w:val="00204555"/>
    <w:rsid w:val="00205F32"/>
    <w:rsid w:val="0020683B"/>
    <w:rsid w:val="00207720"/>
    <w:rsid w:val="00212453"/>
    <w:rsid w:val="00213489"/>
    <w:rsid w:val="002153AC"/>
    <w:rsid w:val="00215BC9"/>
    <w:rsid w:val="00221110"/>
    <w:rsid w:val="00225760"/>
    <w:rsid w:val="00232BD2"/>
    <w:rsid w:val="0023486A"/>
    <w:rsid w:val="00235C7B"/>
    <w:rsid w:val="00247853"/>
    <w:rsid w:val="00254C93"/>
    <w:rsid w:val="00263F2C"/>
    <w:rsid w:val="00285380"/>
    <w:rsid w:val="00285CFA"/>
    <w:rsid w:val="00291308"/>
    <w:rsid w:val="002921EE"/>
    <w:rsid w:val="00292A47"/>
    <w:rsid w:val="002A15F7"/>
    <w:rsid w:val="002A58FE"/>
    <w:rsid w:val="002B2487"/>
    <w:rsid w:val="002B4B5A"/>
    <w:rsid w:val="002B5ED6"/>
    <w:rsid w:val="002B755C"/>
    <w:rsid w:val="002B7CBD"/>
    <w:rsid w:val="002C1674"/>
    <w:rsid w:val="002C3B56"/>
    <w:rsid w:val="002C51B3"/>
    <w:rsid w:val="002C6FD8"/>
    <w:rsid w:val="002D743E"/>
    <w:rsid w:val="002E54E3"/>
    <w:rsid w:val="002F226E"/>
    <w:rsid w:val="002F246E"/>
    <w:rsid w:val="002F5BFC"/>
    <w:rsid w:val="002F78F4"/>
    <w:rsid w:val="002F790F"/>
    <w:rsid w:val="00300F4A"/>
    <w:rsid w:val="003028AD"/>
    <w:rsid w:val="0030294B"/>
    <w:rsid w:val="00302DD7"/>
    <w:rsid w:val="0030525C"/>
    <w:rsid w:val="003110B3"/>
    <w:rsid w:val="00313466"/>
    <w:rsid w:val="003138E3"/>
    <w:rsid w:val="00315F18"/>
    <w:rsid w:val="00316C7D"/>
    <w:rsid w:val="00321ABA"/>
    <w:rsid w:val="00324A52"/>
    <w:rsid w:val="0033071F"/>
    <w:rsid w:val="00330DEB"/>
    <w:rsid w:val="003365B6"/>
    <w:rsid w:val="003537BF"/>
    <w:rsid w:val="00362D04"/>
    <w:rsid w:val="00363A3B"/>
    <w:rsid w:val="00366D5A"/>
    <w:rsid w:val="00371CA3"/>
    <w:rsid w:val="00372FBC"/>
    <w:rsid w:val="00381AD2"/>
    <w:rsid w:val="00387461"/>
    <w:rsid w:val="00391A27"/>
    <w:rsid w:val="003A0292"/>
    <w:rsid w:val="003A03F2"/>
    <w:rsid w:val="003B4758"/>
    <w:rsid w:val="003B4C9C"/>
    <w:rsid w:val="003B664D"/>
    <w:rsid w:val="003C18D9"/>
    <w:rsid w:val="003C298B"/>
    <w:rsid w:val="003C4CF4"/>
    <w:rsid w:val="003D27AF"/>
    <w:rsid w:val="003D430D"/>
    <w:rsid w:val="003E0231"/>
    <w:rsid w:val="003E201A"/>
    <w:rsid w:val="003E3630"/>
    <w:rsid w:val="003E782F"/>
    <w:rsid w:val="003E79C8"/>
    <w:rsid w:val="003F6AB2"/>
    <w:rsid w:val="003F7C93"/>
    <w:rsid w:val="00401178"/>
    <w:rsid w:val="00411F07"/>
    <w:rsid w:val="00414C17"/>
    <w:rsid w:val="004172DB"/>
    <w:rsid w:val="00425C7D"/>
    <w:rsid w:val="0043049C"/>
    <w:rsid w:val="004304A9"/>
    <w:rsid w:val="004327C6"/>
    <w:rsid w:val="004348E2"/>
    <w:rsid w:val="004364EC"/>
    <w:rsid w:val="004369FD"/>
    <w:rsid w:val="004440DD"/>
    <w:rsid w:val="00445AB6"/>
    <w:rsid w:val="0044613A"/>
    <w:rsid w:val="00446E20"/>
    <w:rsid w:val="00447A11"/>
    <w:rsid w:val="00460D3C"/>
    <w:rsid w:val="004640B0"/>
    <w:rsid w:val="00472B71"/>
    <w:rsid w:val="00472C8C"/>
    <w:rsid w:val="00472D6E"/>
    <w:rsid w:val="004733AF"/>
    <w:rsid w:val="0048111C"/>
    <w:rsid w:val="00482460"/>
    <w:rsid w:val="00484FC8"/>
    <w:rsid w:val="004913AD"/>
    <w:rsid w:val="00492DA0"/>
    <w:rsid w:val="004930FC"/>
    <w:rsid w:val="00495713"/>
    <w:rsid w:val="004A01A5"/>
    <w:rsid w:val="004A39A4"/>
    <w:rsid w:val="004A55BD"/>
    <w:rsid w:val="004A6BF9"/>
    <w:rsid w:val="004B041E"/>
    <w:rsid w:val="004B2547"/>
    <w:rsid w:val="004B2C40"/>
    <w:rsid w:val="004B3895"/>
    <w:rsid w:val="004C1716"/>
    <w:rsid w:val="004C1C33"/>
    <w:rsid w:val="004C276A"/>
    <w:rsid w:val="004C43BE"/>
    <w:rsid w:val="004C7E84"/>
    <w:rsid w:val="004D22B3"/>
    <w:rsid w:val="004D393E"/>
    <w:rsid w:val="004D4C3F"/>
    <w:rsid w:val="004E2BAB"/>
    <w:rsid w:val="004E301E"/>
    <w:rsid w:val="004E5114"/>
    <w:rsid w:val="004F28B9"/>
    <w:rsid w:val="00500834"/>
    <w:rsid w:val="0050182A"/>
    <w:rsid w:val="005026AA"/>
    <w:rsid w:val="0050276C"/>
    <w:rsid w:val="0050647D"/>
    <w:rsid w:val="00511055"/>
    <w:rsid w:val="00513258"/>
    <w:rsid w:val="00514650"/>
    <w:rsid w:val="00522144"/>
    <w:rsid w:val="00526D3E"/>
    <w:rsid w:val="00533D9A"/>
    <w:rsid w:val="005354BD"/>
    <w:rsid w:val="00535ABA"/>
    <w:rsid w:val="00535B28"/>
    <w:rsid w:val="0054124E"/>
    <w:rsid w:val="005416D1"/>
    <w:rsid w:val="005438E7"/>
    <w:rsid w:val="00554124"/>
    <w:rsid w:val="005578A9"/>
    <w:rsid w:val="00563B96"/>
    <w:rsid w:val="00564B11"/>
    <w:rsid w:val="00565D65"/>
    <w:rsid w:val="00566D7D"/>
    <w:rsid w:val="0057100B"/>
    <w:rsid w:val="00571989"/>
    <w:rsid w:val="0057793E"/>
    <w:rsid w:val="00581459"/>
    <w:rsid w:val="0058197E"/>
    <w:rsid w:val="005877BF"/>
    <w:rsid w:val="00592C98"/>
    <w:rsid w:val="00592E11"/>
    <w:rsid w:val="00594128"/>
    <w:rsid w:val="005A0710"/>
    <w:rsid w:val="005A5181"/>
    <w:rsid w:val="005B08E5"/>
    <w:rsid w:val="005C1378"/>
    <w:rsid w:val="005C35FA"/>
    <w:rsid w:val="005C7517"/>
    <w:rsid w:val="005C7910"/>
    <w:rsid w:val="005D349D"/>
    <w:rsid w:val="005D6FBC"/>
    <w:rsid w:val="005E3133"/>
    <w:rsid w:val="005E5DCF"/>
    <w:rsid w:val="005F020D"/>
    <w:rsid w:val="00602C34"/>
    <w:rsid w:val="00602D76"/>
    <w:rsid w:val="00604037"/>
    <w:rsid w:val="00604A32"/>
    <w:rsid w:val="006074B3"/>
    <w:rsid w:val="006118D6"/>
    <w:rsid w:val="0061270D"/>
    <w:rsid w:val="00614247"/>
    <w:rsid w:val="00620657"/>
    <w:rsid w:val="006355AD"/>
    <w:rsid w:val="00635EF9"/>
    <w:rsid w:val="006422D1"/>
    <w:rsid w:val="0064475B"/>
    <w:rsid w:val="00644974"/>
    <w:rsid w:val="00646926"/>
    <w:rsid w:val="00651AF1"/>
    <w:rsid w:val="00654F2F"/>
    <w:rsid w:val="006630CF"/>
    <w:rsid w:val="00664DFF"/>
    <w:rsid w:val="00675FB8"/>
    <w:rsid w:val="00677FEF"/>
    <w:rsid w:val="0068533D"/>
    <w:rsid w:val="00686157"/>
    <w:rsid w:val="00691340"/>
    <w:rsid w:val="00694628"/>
    <w:rsid w:val="006A4F77"/>
    <w:rsid w:val="006B1AEF"/>
    <w:rsid w:val="006B5FB0"/>
    <w:rsid w:val="006C5085"/>
    <w:rsid w:val="006D3E4B"/>
    <w:rsid w:val="006D5506"/>
    <w:rsid w:val="006D7DBD"/>
    <w:rsid w:val="006E3C1D"/>
    <w:rsid w:val="006E57A2"/>
    <w:rsid w:val="006F00AA"/>
    <w:rsid w:val="006F00B5"/>
    <w:rsid w:val="006F3346"/>
    <w:rsid w:val="006F7132"/>
    <w:rsid w:val="007042E7"/>
    <w:rsid w:val="007050D9"/>
    <w:rsid w:val="007054DA"/>
    <w:rsid w:val="007078F8"/>
    <w:rsid w:val="00707F0B"/>
    <w:rsid w:val="00710B16"/>
    <w:rsid w:val="007125B7"/>
    <w:rsid w:val="00712742"/>
    <w:rsid w:val="00712E38"/>
    <w:rsid w:val="00714B0D"/>
    <w:rsid w:val="00715FE5"/>
    <w:rsid w:val="00716917"/>
    <w:rsid w:val="00720F10"/>
    <w:rsid w:val="00725411"/>
    <w:rsid w:val="00730E37"/>
    <w:rsid w:val="00730F4D"/>
    <w:rsid w:val="00734770"/>
    <w:rsid w:val="0073596C"/>
    <w:rsid w:val="0074059D"/>
    <w:rsid w:val="007439AD"/>
    <w:rsid w:val="00744E96"/>
    <w:rsid w:val="00764BBC"/>
    <w:rsid w:val="00771F66"/>
    <w:rsid w:val="00773CCF"/>
    <w:rsid w:val="007740ED"/>
    <w:rsid w:val="00783D04"/>
    <w:rsid w:val="007864A0"/>
    <w:rsid w:val="00787255"/>
    <w:rsid w:val="00791D59"/>
    <w:rsid w:val="00795910"/>
    <w:rsid w:val="007A0981"/>
    <w:rsid w:val="007A129B"/>
    <w:rsid w:val="007A567F"/>
    <w:rsid w:val="007A6DC3"/>
    <w:rsid w:val="007A7831"/>
    <w:rsid w:val="007A7CAD"/>
    <w:rsid w:val="007B4F4A"/>
    <w:rsid w:val="007C066B"/>
    <w:rsid w:val="007C2901"/>
    <w:rsid w:val="007C3ECF"/>
    <w:rsid w:val="007D4870"/>
    <w:rsid w:val="007E7F9A"/>
    <w:rsid w:val="007F232F"/>
    <w:rsid w:val="007F247F"/>
    <w:rsid w:val="007F4BD2"/>
    <w:rsid w:val="007F7586"/>
    <w:rsid w:val="0080213C"/>
    <w:rsid w:val="00804EB3"/>
    <w:rsid w:val="00805322"/>
    <w:rsid w:val="00807673"/>
    <w:rsid w:val="00807B7A"/>
    <w:rsid w:val="00810149"/>
    <w:rsid w:val="008120E7"/>
    <w:rsid w:val="008164DD"/>
    <w:rsid w:val="00820F88"/>
    <w:rsid w:val="0082103D"/>
    <w:rsid w:val="00824689"/>
    <w:rsid w:val="0082659E"/>
    <w:rsid w:val="0083223F"/>
    <w:rsid w:val="008362D5"/>
    <w:rsid w:val="008379F1"/>
    <w:rsid w:val="00840D8F"/>
    <w:rsid w:val="008412B6"/>
    <w:rsid w:val="008430ED"/>
    <w:rsid w:val="00845861"/>
    <w:rsid w:val="0085642B"/>
    <w:rsid w:val="0086093B"/>
    <w:rsid w:val="00863ACA"/>
    <w:rsid w:val="00864247"/>
    <w:rsid w:val="00866723"/>
    <w:rsid w:val="00873ED3"/>
    <w:rsid w:val="0088652A"/>
    <w:rsid w:val="008977A1"/>
    <w:rsid w:val="008A3E83"/>
    <w:rsid w:val="008A3EFF"/>
    <w:rsid w:val="008A6864"/>
    <w:rsid w:val="008A7842"/>
    <w:rsid w:val="008B15B4"/>
    <w:rsid w:val="008B65B6"/>
    <w:rsid w:val="008B7309"/>
    <w:rsid w:val="008C0DDD"/>
    <w:rsid w:val="008C1955"/>
    <w:rsid w:val="008C1FEE"/>
    <w:rsid w:val="008C3846"/>
    <w:rsid w:val="008C4811"/>
    <w:rsid w:val="008C4B76"/>
    <w:rsid w:val="008C702E"/>
    <w:rsid w:val="008D157E"/>
    <w:rsid w:val="008D269D"/>
    <w:rsid w:val="008D4DE0"/>
    <w:rsid w:val="008D5015"/>
    <w:rsid w:val="008D70A2"/>
    <w:rsid w:val="008E0C60"/>
    <w:rsid w:val="008E4FD2"/>
    <w:rsid w:val="008F59ED"/>
    <w:rsid w:val="008F60E1"/>
    <w:rsid w:val="009122F1"/>
    <w:rsid w:val="00926018"/>
    <w:rsid w:val="00930440"/>
    <w:rsid w:val="009315FF"/>
    <w:rsid w:val="00937DC7"/>
    <w:rsid w:val="00941FE2"/>
    <w:rsid w:val="00942147"/>
    <w:rsid w:val="00942262"/>
    <w:rsid w:val="00944934"/>
    <w:rsid w:val="009532C1"/>
    <w:rsid w:val="00953EDE"/>
    <w:rsid w:val="00957C8E"/>
    <w:rsid w:val="00962CB5"/>
    <w:rsid w:val="00964D74"/>
    <w:rsid w:val="00975F8C"/>
    <w:rsid w:val="00984FE1"/>
    <w:rsid w:val="00997A2D"/>
    <w:rsid w:val="009B0C22"/>
    <w:rsid w:val="009B16F8"/>
    <w:rsid w:val="009D1EF0"/>
    <w:rsid w:val="009D2081"/>
    <w:rsid w:val="009D38F3"/>
    <w:rsid w:val="009D771A"/>
    <w:rsid w:val="009D7A14"/>
    <w:rsid w:val="009E30F7"/>
    <w:rsid w:val="009E390C"/>
    <w:rsid w:val="009E3A94"/>
    <w:rsid w:val="009E5E67"/>
    <w:rsid w:val="009F144C"/>
    <w:rsid w:val="009F48CD"/>
    <w:rsid w:val="00A01E3D"/>
    <w:rsid w:val="00A03463"/>
    <w:rsid w:val="00A1198D"/>
    <w:rsid w:val="00A145AC"/>
    <w:rsid w:val="00A1465F"/>
    <w:rsid w:val="00A1573C"/>
    <w:rsid w:val="00A2182A"/>
    <w:rsid w:val="00A24E88"/>
    <w:rsid w:val="00A34444"/>
    <w:rsid w:val="00A40A73"/>
    <w:rsid w:val="00A44260"/>
    <w:rsid w:val="00A45BDE"/>
    <w:rsid w:val="00A46DED"/>
    <w:rsid w:val="00A5586C"/>
    <w:rsid w:val="00A5590E"/>
    <w:rsid w:val="00A621B7"/>
    <w:rsid w:val="00A67E30"/>
    <w:rsid w:val="00A7067C"/>
    <w:rsid w:val="00A70FEF"/>
    <w:rsid w:val="00A802EC"/>
    <w:rsid w:val="00A81693"/>
    <w:rsid w:val="00A943D8"/>
    <w:rsid w:val="00AA3FDD"/>
    <w:rsid w:val="00AA7B3F"/>
    <w:rsid w:val="00AB457E"/>
    <w:rsid w:val="00AC1C90"/>
    <w:rsid w:val="00AC4558"/>
    <w:rsid w:val="00AC5B44"/>
    <w:rsid w:val="00AC7ADA"/>
    <w:rsid w:val="00AD33D7"/>
    <w:rsid w:val="00AD4701"/>
    <w:rsid w:val="00AE0D50"/>
    <w:rsid w:val="00AE2E61"/>
    <w:rsid w:val="00B036A4"/>
    <w:rsid w:val="00B10CD5"/>
    <w:rsid w:val="00B13979"/>
    <w:rsid w:val="00B152B9"/>
    <w:rsid w:val="00B24AA2"/>
    <w:rsid w:val="00B25DF5"/>
    <w:rsid w:val="00B27A5B"/>
    <w:rsid w:val="00B27C2F"/>
    <w:rsid w:val="00B33BEA"/>
    <w:rsid w:val="00B43860"/>
    <w:rsid w:val="00B4426F"/>
    <w:rsid w:val="00B50FBE"/>
    <w:rsid w:val="00B53AD7"/>
    <w:rsid w:val="00B57075"/>
    <w:rsid w:val="00B67148"/>
    <w:rsid w:val="00B813FB"/>
    <w:rsid w:val="00B8180B"/>
    <w:rsid w:val="00B83C1F"/>
    <w:rsid w:val="00B93073"/>
    <w:rsid w:val="00B9455E"/>
    <w:rsid w:val="00BA62BF"/>
    <w:rsid w:val="00BB1D04"/>
    <w:rsid w:val="00BB6917"/>
    <w:rsid w:val="00BB7300"/>
    <w:rsid w:val="00BC06F4"/>
    <w:rsid w:val="00BC272F"/>
    <w:rsid w:val="00BC72A3"/>
    <w:rsid w:val="00BD4F5A"/>
    <w:rsid w:val="00BD7675"/>
    <w:rsid w:val="00BE1BF2"/>
    <w:rsid w:val="00BE35C1"/>
    <w:rsid w:val="00BE7183"/>
    <w:rsid w:val="00BF3F22"/>
    <w:rsid w:val="00C04BB7"/>
    <w:rsid w:val="00C13921"/>
    <w:rsid w:val="00C13E31"/>
    <w:rsid w:val="00C152F3"/>
    <w:rsid w:val="00C203BF"/>
    <w:rsid w:val="00C23181"/>
    <w:rsid w:val="00C27DBB"/>
    <w:rsid w:val="00C372E2"/>
    <w:rsid w:val="00C37E49"/>
    <w:rsid w:val="00C43E63"/>
    <w:rsid w:val="00C442D9"/>
    <w:rsid w:val="00C47B62"/>
    <w:rsid w:val="00C47E8E"/>
    <w:rsid w:val="00C552D6"/>
    <w:rsid w:val="00C559E6"/>
    <w:rsid w:val="00C66E62"/>
    <w:rsid w:val="00C67E6C"/>
    <w:rsid w:val="00C75EB5"/>
    <w:rsid w:val="00C85957"/>
    <w:rsid w:val="00C90FA7"/>
    <w:rsid w:val="00CA1A18"/>
    <w:rsid w:val="00CA3047"/>
    <w:rsid w:val="00CB141A"/>
    <w:rsid w:val="00CB49D9"/>
    <w:rsid w:val="00CC1573"/>
    <w:rsid w:val="00CC38CD"/>
    <w:rsid w:val="00CC451C"/>
    <w:rsid w:val="00CC6E4A"/>
    <w:rsid w:val="00CD2879"/>
    <w:rsid w:val="00CD6076"/>
    <w:rsid w:val="00CD6B6E"/>
    <w:rsid w:val="00CE49E3"/>
    <w:rsid w:val="00CE65F2"/>
    <w:rsid w:val="00CF4542"/>
    <w:rsid w:val="00CF46B3"/>
    <w:rsid w:val="00CF6D14"/>
    <w:rsid w:val="00D004D3"/>
    <w:rsid w:val="00D00D69"/>
    <w:rsid w:val="00D0523F"/>
    <w:rsid w:val="00D11444"/>
    <w:rsid w:val="00D16518"/>
    <w:rsid w:val="00D20ECD"/>
    <w:rsid w:val="00D212DD"/>
    <w:rsid w:val="00D22317"/>
    <w:rsid w:val="00D257B2"/>
    <w:rsid w:val="00D27697"/>
    <w:rsid w:val="00D30691"/>
    <w:rsid w:val="00D33F02"/>
    <w:rsid w:val="00D344B5"/>
    <w:rsid w:val="00D34642"/>
    <w:rsid w:val="00D34928"/>
    <w:rsid w:val="00D42391"/>
    <w:rsid w:val="00D436E6"/>
    <w:rsid w:val="00D4491E"/>
    <w:rsid w:val="00D45405"/>
    <w:rsid w:val="00D54C06"/>
    <w:rsid w:val="00D60DC0"/>
    <w:rsid w:val="00D63347"/>
    <w:rsid w:val="00D66955"/>
    <w:rsid w:val="00D70E19"/>
    <w:rsid w:val="00D7664F"/>
    <w:rsid w:val="00D76E48"/>
    <w:rsid w:val="00D76FCC"/>
    <w:rsid w:val="00D82E31"/>
    <w:rsid w:val="00D8309B"/>
    <w:rsid w:val="00D83233"/>
    <w:rsid w:val="00D84EFD"/>
    <w:rsid w:val="00D862D5"/>
    <w:rsid w:val="00D926EB"/>
    <w:rsid w:val="00D944B3"/>
    <w:rsid w:val="00D978C4"/>
    <w:rsid w:val="00DA11BC"/>
    <w:rsid w:val="00DA234C"/>
    <w:rsid w:val="00DA3DAD"/>
    <w:rsid w:val="00DB1695"/>
    <w:rsid w:val="00DB340A"/>
    <w:rsid w:val="00DB35EB"/>
    <w:rsid w:val="00DB7036"/>
    <w:rsid w:val="00DB7BF5"/>
    <w:rsid w:val="00DC09A0"/>
    <w:rsid w:val="00DC1289"/>
    <w:rsid w:val="00DC17FE"/>
    <w:rsid w:val="00DC2F38"/>
    <w:rsid w:val="00DC5CA3"/>
    <w:rsid w:val="00DD259C"/>
    <w:rsid w:val="00DD2ECF"/>
    <w:rsid w:val="00DD56D8"/>
    <w:rsid w:val="00DE115F"/>
    <w:rsid w:val="00DE29B0"/>
    <w:rsid w:val="00DF40BB"/>
    <w:rsid w:val="00DF6149"/>
    <w:rsid w:val="00E00474"/>
    <w:rsid w:val="00E004BD"/>
    <w:rsid w:val="00E00F73"/>
    <w:rsid w:val="00E04CEE"/>
    <w:rsid w:val="00E04CFF"/>
    <w:rsid w:val="00E15C8A"/>
    <w:rsid w:val="00E2331D"/>
    <w:rsid w:val="00E3074E"/>
    <w:rsid w:val="00E309BE"/>
    <w:rsid w:val="00E30B73"/>
    <w:rsid w:val="00E3769C"/>
    <w:rsid w:val="00E467C0"/>
    <w:rsid w:val="00E509B3"/>
    <w:rsid w:val="00E51352"/>
    <w:rsid w:val="00E54347"/>
    <w:rsid w:val="00E60680"/>
    <w:rsid w:val="00E61478"/>
    <w:rsid w:val="00E7126C"/>
    <w:rsid w:val="00E730E4"/>
    <w:rsid w:val="00E74DC5"/>
    <w:rsid w:val="00E86943"/>
    <w:rsid w:val="00E90DBE"/>
    <w:rsid w:val="00EA1054"/>
    <w:rsid w:val="00EA2A64"/>
    <w:rsid w:val="00EA708B"/>
    <w:rsid w:val="00EB1395"/>
    <w:rsid w:val="00EB6D32"/>
    <w:rsid w:val="00EC17B2"/>
    <w:rsid w:val="00EC38A9"/>
    <w:rsid w:val="00EC507E"/>
    <w:rsid w:val="00EC53BD"/>
    <w:rsid w:val="00EC6148"/>
    <w:rsid w:val="00EC7796"/>
    <w:rsid w:val="00ED2E23"/>
    <w:rsid w:val="00ED4BD8"/>
    <w:rsid w:val="00ED51A9"/>
    <w:rsid w:val="00EE68FE"/>
    <w:rsid w:val="00EF63AE"/>
    <w:rsid w:val="00F04386"/>
    <w:rsid w:val="00F05DE6"/>
    <w:rsid w:val="00F060CB"/>
    <w:rsid w:val="00F200D3"/>
    <w:rsid w:val="00F20B63"/>
    <w:rsid w:val="00F22AAC"/>
    <w:rsid w:val="00F24828"/>
    <w:rsid w:val="00F25D6E"/>
    <w:rsid w:val="00F2748B"/>
    <w:rsid w:val="00F335EA"/>
    <w:rsid w:val="00F40EA0"/>
    <w:rsid w:val="00F42143"/>
    <w:rsid w:val="00F4220B"/>
    <w:rsid w:val="00F448D6"/>
    <w:rsid w:val="00F52186"/>
    <w:rsid w:val="00F541A2"/>
    <w:rsid w:val="00F63974"/>
    <w:rsid w:val="00F663B1"/>
    <w:rsid w:val="00F717A2"/>
    <w:rsid w:val="00F85028"/>
    <w:rsid w:val="00F8611A"/>
    <w:rsid w:val="00F923F0"/>
    <w:rsid w:val="00F930BB"/>
    <w:rsid w:val="00FA0112"/>
    <w:rsid w:val="00FA0FCC"/>
    <w:rsid w:val="00FA703E"/>
    <w:rsid w:val="00FB44D8"/>
    <w:rsid w:val="00FB4F60"/>
    <w:rsid w:val="00FB66E6"/>
    <w:rsid w:val="00FC30A5"/>
    <w:rsid w:val="00FC4561"/>
    <w:rsid w:val="00FC5295"/>
    <w:rsid w:val="00FD24DC"/>
    <w:rsid w:val="00FD42B4"/>
    <w:rsid w:val="00FD4DEB"/>
    <w:rsid w:val="00FD7E77"/>
    <w:rsid w:val="00FE0CEB"/>
    <w:rsid w:val="00FE135B"/>
    <w:rsid w:val="00FE2947"/>
    <w:rsid w:val="00FE29DF"/>
    <w:rsid w:val="00FE5B57"/>
    <w:rsid w:val="00FF1050"/>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2C77A8F-81FE-4F81-88DC-95A96A2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67F"/>
    <w:rPr>
      <w:color w:val="954F72" w:themeColor="followedHyperlink"/>
      <w:u w:val="single"/>
    </w:rPr>
  </w:style>
  <w:style w:type="character" w:customStyle="1" w:styleId="MathematicaFormatInputForm">
    <w:name w:val="MathematicaFormatInputForm"/>
    <w:uiPriority w:val="99"/>
    <w:rsid w:val="00644974"/>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CF06-C7CB-420D-998E-5A1C2D51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9</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93</cp:revision>
  <dcterms:created xsi:type="dcterms:W3CDTF">2017-02-08T16:31:00Z</dcterms:created>
  <dcterms:modified xsi:type="dcterms:W3CDTF">2017-02-13T21:15:00Z</dcterms:modified>
</cp:coreProperties>
</file>