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9" w:rsidRPr="00D43F19" w:rsidRDefault="00D43F19" w:rsidP="00D43F19">
      <w:pPr>
        <w:jc w:val="center"/>
        <w:rPr>
          <w:b/>
          <w:sz w:val="24"/>
        </w:rPr>
      </w:pPr>
      <w:r w:rsidRPr="00D43F19">
        <w:rPr>
          <w:b/>
          <w:sz w:val="24"/>
        </w:rPr>
        <w:t>Real Analysis HW 11</w:t>
      </w:r>
    </w:p>
    <w:p w:rsidR="00D43F19" w:rsidRDefault="00D43F19" w:rsidP="007B64E8">
      <w:pPr>
        <w:pStyle w:val="ListParagraph"/>
        <w:numPr>
          <w:ilvl w:val="0"/>
          <w:numId w:val="1"/>
        </w:numPr>
        <w:ind w:left="360"/>
      </w:pPr>
      <w:r>
        <w:t xml:space="preserve">True or false: </w:t>
      </w:r>
    </w:p>
    <w:p w:rsidR="00F757F3" w:rsidRPr="007B64E8" w:rsidRDefault="00F757F3" w:rsidP="007B64E8">
      <w:pPr>
        <w:pStyle w:val="ListParagraph"/>
        <w:numPr>
          <w:ilvl w:val="1"/>
          <w:numId w:val="1"/>
        </w:numPr>
        <w:ind w:left="1080"/>
        <w:rPr>
          <w:rFonts w:eastAsiaTheme="minorEastAsia"/>
          <w:i/>
        </w:rPr>
      </w:pPr>
      <w:r>
        <w:t xml:space="preserve">If </w:t>
      </w:r>
      <m:oMath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dx=0,</m:t>
            </m:r>
          </m:e>
        </m:nary>
        <m:r>
          <m:rPr>
            <m:sty m:val="p"/>
          </m:rPr>
          <w:rPr>
            <w:rFonts w:ascii="Cambria Math" w:hAnsi="Cambria Math"/>
          </w:rPr>
          <m:t xml:space="preserve"> then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D43F19" w:rsidRPr="007B64E8">
        <w:rPr>
          <w:rFonts w:eastAsiaTheme="minorEastAsia"/>
        </w:rPr>
        <w:t xml:space="preserve"> on </w:t>
      </w:r>
      <w:r w:rsidR="00D43F19" w:rsidRPr="007B64E8">
        <w:rPr>
          <w:rFonts w:eastAsiaTheme="minorEastAsia"/>
          <w:i/>
        </w:rPr>
        <w:t>[a, b]</w:t>
      </w:r>
    </w:p>
    <w:p w:rsidR="00D43F19" w:rsidRPr="007B64E8" w:rsidRDefault="00D43F19" w:rsidP="007B64E8">
      <w:pPr>
        <w:pStyle w:val="ListParagraph"/>
        <w:numPr>
          <w:ilvl w:val="1"/>
          <w:numId w:val="1"/>
        </w:numPr>
        <w:ind w:left="1080"/>
        <w:rPr>
          <w:i/>
        </w:rPr>
      </w:pPr>
      <w:r w:rsidRPr="007B64E8">
        <w:rPr>
          <w:rFonts w:eastAsiaTheme="minorEastAsia"/>
        </w:rPr>
        <w:t xml:space="preserve">If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y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x,y∈[a,b]</m:t>
        </m:r>
      </m:oMath>
      <w:r w:rsidRPr="007B64E8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on </w:t>
      </w:r>
      <w:r w:rsidRPr="007B64E8">
        <w:rPr>
          <w:rFonts w:eastAsiaTheme="minorEastAsia"/>
          <w:i/>
        </w:rPr>
        <w:t>[a, b]</w:t>
      </w:r>
    </w:p>
    <w:p w:rsidR="00D43F19" w:rsidRPr="007B64E8" w:rsidRDefault="00D43F19" w:rsidP="007B64E8">
      <w:pPr>
        <w:pStyle w:val="ListParagraph"/>
        <w:numPr>
          <w:ilvl w:val="1"/>
          <w:numId w:val="1"/>
        </w:numPr>
        <w:ind w:left="1080"/>
        <w:rPr>
          <w:i/>
        </w:rPr>
      </w:pPr>
      <w:r w:rsidRPr="007B64E8">
        <w:rPr>
          <w:rFonts w:eastAsiaTheme="minorEastAsia"/>
        </w:rPr>
        <w:t xml:space="preserve">If </w:t>
      </w:r>
      <w:r w:rsidRPr="007B64E8">
        <w:rPr>
          <w:rFonts w:eastAsiaTheme="minorEastAsia"/>
          <w:i/>
        </w:rPr>
        <w:t>f</w:t>
      </w:r>
      <w:r w:rsidRPr="007B64E8">
        <w:rPr>
          <w:rFonts w:eastAsiaTheme="minorEastAsia"/>
        </w:rPr>
        <w:t xml:space="preserve"> is continuous on </w:t>
      </w:r>
      <w:r w:rsidRPr="007B64E8">
        <w:rPr>
          <w:rFonts w:eastAsiaTheme="minorEastAsia"/>
          <w:i/>
        </w:rPr>
        <w:t>[a, b]</w:t>
      </w:r>
      <w:r w:rsidRPr="007B64E8">
        <w:rPr>
          <w:rFonts w:eastAsiaTheme="minorEastAsia"/>
        </w:rPr>
        <w:t xml:space="preserve">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y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dt</m:t>
            </m:r>
          </m:e>
        </m:nary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x,y∈[a,b]</m:t>
        </m:r>
      </m:oMath>
      <w:r w:rsidRPr="007B64E8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7B64E8">
        <w:rPr>
          <w:rFonts w:eastAsiaTheme="minorEastAsia"/>
        </w:rPr>
        <w:t xml:space="preserve"> on </w:t>
      </w:r>
      <w:r w:rsidRPr="007B64E8">
        <w:rPr>
          <w:rFonts w:eastAsiaTheme="minorEastAsia"/>
          <w:i/>
        </w:rPr>
        <w:t>[a, b]</w:t>
      </w:r>
      <w:r w:rsidR="007B64E8">
        <w:rPr>
          <w:rFonts w:eastAsiaTheme="minorEastAsia"/>
          <w:i/>
        </w:rPr>
        <w:br/>
      </w:r>
    </w:p>
    <w:p w:rsidR="00BB2784" w:rsidRDefault="00BB2784" w:rsidP="007B64E8">
      <w:pPr>
        <w:pStyle w:val="ListParagraph"/>
        <w:numPr>
          <w:ilvl w:val="0"/>
          <w:numId w:val="1"/>
        </w:numPr>
        <w:ind w:left="360"/>
      </w:pPr>
      <w:r>
        <w:t>Decide if the following function sequences</w:t>
      </w:r>
      <w:r w:rsidR="00FC7ED7">
        <w:t xml:space="preserve"> converge or converge uniformly. </w:t>
      </w:r>
      <w:r w:rsidR="00FC7ED7" w:rsidRPr="00FC7ED7">
        <w:rPr>
          <w:i/>
        </w:rPr>
        <w:t>Hint: for some sequences it might help to keep in mind what uniform convergence would imply for the limit function</w:t>
      </w:r>
    </w:p>
    <w:p w:rsidR="00BB2784" w:rsidRPr="00BB2784" w:rsidRDefault="00BB2784" w:rsidP="00BB2784">
      <w:pPr>
        <w:pStyle w:val="ListParagraph"/>
        <w:numPr>
          <w:ilvl w:val="1"/>
          <w:numId w:val="1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1A6C6D">
        <w:rPr>
          <w:rFonts w:eastAsiaTheme="minorEastAsia"/>
        </w:rPr>
        <w:t xml:space="preserve"> </w:t>
      </w:r>
      <w:proofErr w:type="gramStart"/>
      <w:r w:rsidRPr="001A6C6D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[-10,10]</m:t>
        </m:r>
      </m:oMath>
      <w:r w:rsidR="001A6C6D" w:rsidRPr="001A6C6D">
        <w:rPr>
          <w:rFonts w:eastAsiaTheme="minorEastAsia"/>
        </w:rPr>
        <w:t xml:space="preserve">. How about </w:t>
      </w:r>
      <w:proofErr w:type="gramStart"/>
      <w:r w:rsidR="001A6C6D" w:rsidRPr="001A6C6D">
        <w:rPr>
          <w:rFonts w:eastAsiaTheme="minorEastAsia"/>
        </w:rPr>
        <w:t xml:space="preserve">on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="001A6C6D">
        <w:rPr>
          <w:rFonts w:eastAsiaTheme="minorEastAsia"/>
        </w:rPr>
        <w:t>?</w:t>
      </w:r>
    </w:p>
    <w:p w:rsidR="00FC7ED7" w:rsidRPr="00FC7ED7" w:rsidRDefault="00036F79" w:rsidP="00FC7ED7">
      <w:pPr>
        <w:pStyle w:val="ListParagraph"/>
        <w:numPr>
          <w:ilvl w:val="1"/>
          <w:numId w:val="1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nx</m:t>
            </m:r>
          </m:num>
          <m:den>
            <m:r>
              <w:rPr>
                <w:rFonts w:ascii="Cambria Math" w:hAnsi="Cambria Math"/>
              </w:rPr>
              <m:t>1+nx</m:t>
            </m:r>
          </m:den>
        </m:f>
        <m:r>
          <w:rPr>
            <w:rFonts w:ascii="Cambria Math" w:eastAsiaTheme="minorEastAsia" w:hAnsi="Cambria Math"/>
          </w:rPr>
          <m:t xml:space="preserve"> on </m:t>
        </m:r>
        <m:r>
          <w:rPr>
            <w:rFonts w:ascii="Cambria Math" w:eastAsiaTheme="minorEastAsia" w:hAnsi="Cambria Math"/>
          </w:rPr>
          <m:t>[0, 1]</m:t>
        </m:r>
      </m:oMath>
      <w:r w:rsidR="001A6C6D">
        <w:rPr>
          <w:rFonts w:eastAsiaTheme="minorEastAsia"/>
        </w:rPr>
        <w:t xml:space="preserve">. </w:t>
      </w:r>
    </w:p>
    <w:p w:rsidR="00FC7ED7" w:rsidRPr="00FC7ED7" w:rsidRDefault="00FC7ED7" w:rsidP="00FC7ED7">
      <w:pPr>
        <w:pStyle w:val="ListParagraph"/>
        <w:numPr>
          <w:ilvl w:val="1"/>
          <w:numId w:val="1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Pr="001A6C6D">
        <w:rPr>
          <w:rFonts w:eastAsiaTheme="minorEastAsia"/>
        </w:rPr>
        <w:t xml:space="preserve"> </w:t>
      </w:r>
      <w:proofErr w:type="gramStart"/>
      <w:r w:rsidRPr="001A6C6D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[0</m:t>
        </m:r>
        <m:r>
          <w:rPr>
            <w:rFonts w:ascii="Cambria Math" w:eastAsiaTheme="minorEastAsia" w:hAnsi="Cambria Math"/>
          </w:rPr>
          <m:t>, 1</m:t>
        </m:r>
        <m:r>
          <w:rPr>
            <w:rFonts w:ascii="Cambria Math" w:eastAsiaTheme="minorEastAsia" w:hAnsi="Cambria Math"/>
          </w:rPr>
          <m:t>]</m:t>
        </m:r>
      </m:oMath>
      <w:r w:rsidR="001A6C6D" w:rsidRPr="001A6C6D">
        <w:rPr>
          <w:rFonts w:eastAsiaTheme="minorEastAsia"/>
        </w:rPr>
        <w:t xml:space="preserve">. How about </w:t>
      </w:r>
      <w:proofErr w:type="gramStart"/>
      <w:r w:rsidR="001A6C6D" w:rsidRPr="001A6C6D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 xml:space="preserve">[0, </m:t>
        </m:r>
        <m:r>
          <w:rPr>
            <w:rFonts w:ascii="Cambria Math" w:eastAsiaTheme="minorEastAsia" w:hAnsi="Cambria Math"/>
          </w:rPr>
          <m:t>∞)</m:t>
        </m:r>
      </m:oMath>
      <w:r w:rsidR="001A6C6D">
        <w:rPr>
          <w:rFonts w:eastAsiaTheme="minorEastAsia"/>
        </w:rPr>
        <w:t>?</w:t>
      </w:r>
      <w:r w:rsidRPr="001A6C6D">
        <w:rPr>
          <w:rFonts w:eastAsiaTheme="minorEastAsia"/>
        </w:rPr>
        <w:t xml:space="preserve"> </w:t>
      </w:r>
    </w:p>
    <w:p w:rsidR="00FC7ED7" w:rsidRPr="00FC7ED7" w:rsidRDefault="00FC7ED7" w:rsidP="001A6C6D">
      <w:pPr>
        <w:pStyle w:val="ListParagraph"/>
        <w:numPr>
          <w:ilvl w:val="1"/>
          <w:numId w:val="1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</w:rPr>
              <m:t>n+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[0, 1]</m:t>
        </m:r>
      </m:oMath>
      <w:r w:rsidR="001A6C6D">
        <w:rPr>
          <w:rFonts w:eastAsiaTheme="minorEastAsia"/>
        </w:rPr>
        <w:t xml:space="preserve">. How about </w:t>
      </w:r>
      <w:proofErr w:type="gramStart"/>
      <w:r w:rsidRPr="001A6C6D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[0</m:t>
        </m:r>
        <m:r>
          <w:rPr>
            <w:rFonts w:ascii="Cambria Math" w:eastAsiaTheme="minorEastAsia" w:hAnsi="Cambria Math"/>
          </w:rPr>
          <m:t>, ∞)</m:t>
        </m:r>
      </m:oMath>
      <w:r w:rsidR="001A6C6D">
        <w:rPr>
          <w:rFonts w:eastAsiaTheme="minorEastAsia"/>
        </w:rPr>
        <w:t>?</w:t>
      </w:r>
    </w:p>
    <w:p w:rsidR="001A6C6D" w:rsidRPr="00BB2784" w:rsidRDefault="00FC7ED7" w:rsidP="001A6C6D">
      <w:pPr>
        <w:pStyle w:val="ListParagraph"/>
        <w:numPr>
          <w:ilvl w:val="1"/>
          <w:numId w:val="1"/>
        </w:numPr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=nx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-nx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1A6C6D">
        <w:rPr>
          <w:rFonts w:eastAsiaTheme="minorEastAsia"/>
        </w:rPr>
        <w:t xml:space="preserve"> </w:t>
      </w:r>
      <w:proofErr w:type="gramStart"/>
      <w:r w:rsidRPr="001A6C6D">
        <w:rPr>
          <w:rFonts w:eastAsiaTheme="minorEastAsia"/>
        </w:rPr>
        <w:t xml:space="preserve">on </w:t>
      </w:r>
      <m:oMath>
        <w:proofErr w:type="gramEnd"/>
        <m:r>
          <w:rPr>
            <w:rFonts w:ascii="Cambria Math" w:eastAsiaTheme="minorEastAsia" w:hAnsi="Cambria Math"/>
          </w:rPr>
          <m:t>[0,2]</m:t>
        </m:r>
      </m:oMath>
      <w:r w:rsidR="001A6C6D" w:rsidRPr="001A6C6D">
        <w:rPr>
          <w:rFonts w:eastAsiaTheme="minorEastAsia"/>
        </w:rPr>
        <w:t xml:space="preserve">?. How about on </w:t>
      </w:r>
      <m:oMath>
        <m:r>
          <w:rPr>
            <w:rFonts w:ascii="Cambria Math" w:eastAsiaTheme="minorEastAsia" w:hAnsi="Cambria Math"/>
          </w:rPr>
          <m:t>[2,∞)</m:t>
        </m:r>
      </m:oMath>
    </w:p>
    <w:p w:rsidR="007B64E8" w:rsidRDefault="007B64E8" w:rsidP="00FC7ED7">
      <w:pPr>
        <w:pStyle w:val="ListParagraph"/>
        <w:ind w:left="360"/>
      </w:pPr>
    </w:p>
    <w:p w:rsidR="001A6C6D" w:rsidRPr="00771FD2" w:rsidRDefault="001A6C6D" w:rsidP="007B64E8">
      <w:pPr>
        <w:pStyle w:val="ListParagraph"/>
        <w:numPr>
          <w:ilvl w:val="0"/>
          <w:numId w:val="1"/>
        </w:numPr>
        <w:ind w:left="360"/>
      </w:pPr>
      <w:proofErr w:type="gramStart"/>
      <w:r>
        <w:rPr>
          <w:rFonts w:eastAsiaTheme="minorEastAsia"/>
        </w:rPr>
        <w:t xml:space="preserve">Consider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2n+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(x)</m:t>
                </m:r>
              </m:e>
            </m:func>
          </m:den>
        </m:f>
      </m:oMath>
      <w:r>
        <w:rPr>
          <w:rFonts w:eastAsiaTheme="minorEastAsia"/>
        </w:rPr>
        <w:t xml:space="preserve">. Find the limit function and show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converges uniformly to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for all x in </w:t>
      </w:r>
      <w:r>
        <w:rPr>
          <w:rFonts w:eastAsiaTheme="minorEastAsia"/>
          <w:b/>
          <w:i/>
        </w:rPr>
        <w:t>R</w:t>
      </w:r>
      <w:r>
        <w:rPr>
          <w:rFonts w:eastAsiaTheme="minorEastAsia"/>
        </w:rPr>
        <w:t xml:space="preserve">. </w:t>
      </w:r>
      <w:r w:rsidR="00771FD2">
        <w:rPr>
          <w:rFonts w:eastAsiaTheme="minorEastAsia"/>
        </w:rPr>
        <w:t xml:space="preserve">Then calculate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(x)</m:t>
                </m:r>
              </m:e>
            </m:nary>
            <m:r>
              <w:rPr>
                <w:rFonts w:ascii="Cambria Math" w:eastAsiaTheme="minorEastAsia" w:hAnsi="Cambria Math"/>
              </w:rPr>
              <m:t>dx</m:t>
            </m:r>
          </m:e>
        </m:func>
      </m:oMath>
    </w:p>
    <w:p w:rsidR="00771FD2" w:rsidRDefault="00771FD2" w:rsidP="00771FD2">
      <w:pPr>
        <w:pStyle w:val="ListParagraph"/>
        <w:ind w:left="360"/>
      </w:pPr>
    </w:p>
    <w:p w:rsidR="007B64E8" w:rsidRDefault="00CB78EA" w:rsidP="007B64E8">
      <w:pPr>
        <w:pStyle w:val="ListParagraph"/>
        <w:numPr>
          <w:ilvl w:val="0"/>
          <w:numId w:val="1"/>
        </w:numPr>
        <w:ind w:left="360"/>
      </w:pPr>
      <w:r>
        <w:t xml:space="preserve">Show that if </w:t>
      </w:r>
      <w:proofErr w:type="gramStart"/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proofErr w:type="gramEnd"/>
      <w:r>
        <w:t xml:space="preserve"> are </w:t>
      </w:r>
      <w:r w:rsidRPr="004502B0">
        <w:rPr>
          <w:i/>
        </w:rPr>
        <w:t>uniformly</w:t>
      </w:r>
      <w:r>
        <w:t xml:space="preserve"> continuous on D and </w:t>
      </w:r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r>
        <w:t xml:space="preserve"> converges uniformly to </w:t>
      </w:r>
      <w:r w:rsidRPr="00DD1980">
        <w:rPr>
          <w:i/>
        </w:rPr>
        <w:t>f</w:t>
      </w:r>
      <w:r>
        <w:t xml:space="preserve">, then </w:t>
      </w:r>
      <w:r w:rsidRPr="00DD1980">
        <w:rPr>
          <w:i/>
        </w:rPr>
        <w:t>f</w:t>
      </w:r>
      <w:r>
        <w:t xml:space="preserve"> is </w:t>
      </w:r>
      <w:r w:rsidRPr="004502B0">
        <w:rPr>
          <w:i/>
        </w:rPr>
        <w:t>uniformly</w:t>
      </w:r>
      <w:r>
        <w:t xml:space="preserve"> continuous.</w:t>
      </w:r>
      <w:r w:rsidR="007B64E8">
        <w:br/>
      </w:r>
    </w:p>
    <w:p w:rsidR="004502B0" w:rsidRDefault="00CB78EA" w:rsidP="007B64E8">
      <w:pPr>
        <w:pStyle w:val="ListParagraph"/>
        <w:numPr>
          <w:ilvl w:val="0"/>
          <w:numId w:val="1"/>
        </w:numPr>
        <w:ind w:left="360"/>
      </w:pPr>
      <w:r>
        <w:t xml:space="preserve">Show that if </w:t>
      </w:r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r>
        <w:t xml:space="preserve"> and 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both converge uniformly to f and g, respectively, then </w:t>
      </w:r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r w:rsidRPr="00DD1980">
        <w:rPr>
          <w:i/>
        </w:rPr>
        <w:t xml:space="preserve"> + 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is uniformly convergent to </w:t>
      </w:r>
      <w:r w:rsidRPr="00DD1980">
        <w:rPr>
          <w:i/>
        </w:rPr>
        <w:t>f + g</w:t>
      </w:r>
    </w:p>
    <w:p w:rsidR="004502B0" w:rsidRDefault="004502B0" w:rsidP="004502B0">
      <w:pPr>
        <w:pStyle w:val="ListParagraph"/>
        <w:ind w:left="360"/>
      </w:pPr>
    </w:p>
    <w:p w:rsidR="00CB78EA" w:rsidRDefault="004502B0" w:rsidP="007B64E8">
      <w:pPr>
        <w:pStyle w:val="ListParagraph"/>
        <w:numPr>
          <w:ilvl w:val="0"/>
          <w:numId w:val="1"/>
        </w:numPr>
        <w:ind w:left="360"/>
      </w:pPr>
      <w:r>
        <w:t xml:space="preserve">Show that if </w:t>
      </w:r>
      <w:proofErr w:type="gramStart"/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proofErr w:type="gramEnd"/>
      <w:r>
        <w:t xml:space="preserve"> and 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both converge uniformly to f and g, respectively, then </w:t>
      </w:r>
      <w:r w:rsidR="00260E21" w:rsidRPr="00DD1980">
        <w:rPr>
          <w:i/>
        </w:rPr>
        <w:t>f</w:t>
      </w:r>
      <w:r w:rsidR="00260E21" w:rsidRPr="00DD1980">
        <w:rPr>
          <w:i/>
          <w:vertAlign w:val="subscript"/>
        </w:rPr>
        <w:t>n</w:t>
      </w:r>
      <w:r w:rsidR="00260E21" w:rsidRPr="00DD1980">
        <w:rPr>
          <w:i/>
        </w:rPr>
        <w:t xml:space="preserve"> </w:t>
      </w:r>
      <w:proofErr w:type="spellStart"/>
      <w:r w:rsidR="00260E21" w:rsidRPr="00DD1980">
        <w:rPr>
          <w:i/>
        </w:rPr>
        <w:t>g</w:t>
      </w:r>
      <w:r w:rsidR="00260E21" w:rsidRPr="00DD1980">
        <w:rPr>
          <w:i/>
          <w:vertAlign w:val="subscript"/>
        </w:rPr>
        <w:t>n</w:t>
      </w:r>
      <w:proofErr w:type="spellEnd"/>
      <w:r w:rsidR="00260E21">
        <w:t xml:space="preserve"> does not</w:t>
      </w:r>
      <w:r>
        <w:t xml:space="preserve"> necessarily converge uniformly (i.e. find a counter-example).</w:t>
      </w:r>
      <w:r w:rsidR="007B64E8">
        <w:br/>
      </w:r>
    </w:p>
    <w:p w:rsidR="00DC5291" w:rsidRDefault="00DC5291" w:rsidP="007B64E8">
      <w:pPr>
        <w:pStyle w:val="ListParagraph"/>
        <w:numPr>
          <w:ilvl w:val="0"/>
          <w:numId w:val="1"/>
        </w:numPr>
        <w:ind w:left="360"/>
      </w:pPr>
      <w:r>
        <w:t xml:space="preserve">Show that if </w:t>
      </w:r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r>
        <w:t xml:space="preserve"> and 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both converge uniformly to f and g, respectively, and </w:t>
      </w:r>
      <w:r w:rsidRPr="00DD1980">
        <w:rPr>
          <w:i/>
        </w:rPr>
        <w:t>|f</w:t>
      </w:r>
      <w:r w:rsidRPr="00DD1980">
        <w:rPr>
          <w:i/>
          <w:vertAlign w:val="subscript"/>
        </w:rPr>
        <w:t>n</w:t>
      </w:r>
      <w:r w:rsidRPr="00DD1980">
        <w:rPr>
          <w:i/>
        </w:rPr>
        <w:t xml:space="preserve"> | &lt; M </w:t>
      </w:r>
      <w:r>
        <w:t xml:space="preserve">and </w:t>
      </w:r>
      <w:r w:rsidRPr="00DD1980">
        <w:rPr>
          <w:i/>
        </w:rPr>
        <w:t xml:space="preserve"> |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</w:t>
      </w:r>
      <w:r w:rsidRPr="00DD1980">
        <w:rPr>
          <w:i/>
        </w:rPr>
        <w:t>| &lt; M</w:t>
      </w:r>
      <w:r w:rsidR="00776860">
        <w:t xml:space="preserve"> for all </w:t>
      </w:r>
      <w:r w:rsidR="00776860" w:rsidRPr="00DD1980">
        <w:rPr>
          <w:i/>
        </w:rPr>
        <w:t>n</w:t>
      </w:r>
      <w:r>
        <w:t xml:space="preserve"> then  </w:t>
      </w:r>
      <w:r w:rsidRPr="00DD1980">
        <w:rPr>
          <w:i/>
        </w:rPr>
        <w:t>f</w:t>
      </w:r>
      <w:r w:rsidRPr="00DD1980">
        <w:rPr>
          <w:i/>
          <w:vertAlign w:val="subscript"/>
        </w:rPr>
        <w:t>n</w:t>
      </w:r>
      <w:r w:rsidRPr="00DD1980">
        <w:rPr>
          <w:i/>
        </w:rPr>
        <w:t xml:space="preserve"> </w:t>
      </w:r>
      <w:proofErr w:type="spellStart"/>
      <w:r w:rsidRPr="00DD1980">
        <w:rPr>
          <w:i/>
        </w:rPr>
        <w:t>g</w:t>
      </w:r>
      <w:r w:rsidRPr="00DD1980">
        <w:rPr>
          <w:i/>
          <w:vertAlign w:val="subscript"/>
        </w:rPr>
        <w:t>n</w:t>
      </w:r>
      <w:proofErr w:type="spellEnd"/>
      <w:r>
        <w:t xml:space="preserve"> converges uniformly to </w:t>
      </w:r>
      <w:r w:rsidRPr="00DD1980">
        <w:rPr>
          <w:i/>
        </w:rPr>
        <w:t>f g</w:t>
      </w:r>
      <w:r>
        <w:t>.</w:t>
      </w:r>
      <w:r w:rsidR="007B64E8">
        <w:br/>
      </w:r>
    </w:p>
    <w:p w:rsidR="0015704C" w:rsidRDefault="0015704C" w:rsidP="007B64E8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rPr>
          <w:rFonts w:eastAsiaTheme="minorEastAsia"/>
        </w:rPr>
        <w:t xml:space="preserve">How that if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</m:e>
        </m:nary>
        <m:r>
          <w:rPr>
            <w:rFonts w:ascii="Cambria Math" w:eastAsiaTheme="minorEastAsia" w:hAnsi="Cambria Math"/>
          </w:rPr>
          <m:t>&lt;∞</m:t>
        </m:r>
      </m:oMath>
      <w:r>
        <w:rPr>
          <w:rFonts w:eastAsiaTheme="minorEastAsia"/>
        </w:rPr>
        <w:t xml:space="preserve"> then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nary>
      </m:oMath>
      <w:r>
        <w:rPr>
          <w:rFonts w:eastAsiaTheme="minorEastAsia"/>
        </w:rPr>
        <w:t xml:space="preserve"> converges uniformly to a continuous function.</w:t>
      </w:r>
    </w:p>
    <w:p w:rsidR="0015704C" w:rsidRPr="0015704C" w:rsidRDefault="0015704C" w:rsidP="0015704C">
      <w:pPr>
        <w:pStyle w:val="ListParagraph"/>
        <w:ind w:left="360"/>
        <w:rPr>
          <w:rFonts w:eastAsiaTheme="minorEastAsia"/>
        </w:rPr>
      </w:pPr>
    </w:p>
    <w:p w:rsidR="00794F5E" w:rsidRPr="00DD1980" w:rsidRDefault="00105323" w:rsidP="007B64E8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>
        <w:t xml:space="preserve">If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(x)</m:t>
            </m:r>
          </m:e>
        </m:nary>
      </m:oMath>
      <w:r w:rsidR="00794F5E" w:rsidRPr="00DD1980">
        <w:rPr>
          <w:rFonts w:eastAsiaTheme="minorEastAsia"/>
        </w:rPr>
        <w:t xml:space="preserve"> is a series of continuous function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794F5E" w:rsidRPr="00DD1980">
        <w:rPr>
          <w:rFonts w:eastAsiaTheme="minorEastAsia"/>
        </w:rPr>
        <w:t xml:space="preserve"> which converges uniformly on [a, b] to a function</w:t>
      </w:r>
      <w:r w:rsidR="00794F5E" w:rsidRPr="00DD1980">
        <w:rPr>
          <w:rFonts w:eastAsiaTheme="minorEastAsia"/>
          <w:i/>
        </w:rPr>
        <w:t xml:space="preserve"> g</w:t>
      </w:r>
      <w:r w:rsidR="00794F5E" w:rsidRPr="00DD1980">
        <w:rPr>
          <w:rFonts w:eastAsiaTheme="minorEastAsia"/>
        </w:rPr>
        <w:t xml:space="preserve">. Then </w:t>
      </w:r>
    </w:p>
    <w:p w:rsidR="00DC5291" w:rsidRDefault="00036F79" w:rsidP="007B64E8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e>
          </m:nary>
        </m:oMath>
      </m:oMathPara>
    </w:p>
    <w:sectPr w:rsidR="00DC5291" w:rsidSect="00D0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7E0"/>
    <w:multiLevelType w:val="hybridMultilevel"/>
    <w:tmpl w:val="7EB0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78EA"/>
    <w:rsid w:val="00036F79"/>
    <w:rsid w:val="00105323"/>
    <w:rsid w:val="0015704C"/>
    <w:rsid w:val="001A6C6D"/>
    <w:rsid w:val="00260E21"/>
    <w:rsid w:val="003B6940"/>
    <w:rsid w:val="004502B0"/>
    <w:rsid w:val="00771FD2"/>
    <w:rsid w:val="00776860"/>
    <w:rsid w:val="00794F5E"/>
    <w:rsid w:val="007B64E8"/>
    <w:rsid w:val="00B23A7D"/>
    <w:rsid w:val="00BB2784"/>
    <w:rsid w:val="00CB78EA"/>
    <w:rsid w:val="00D01A4A"/>
    <w:rsid w:val="00D43F19"/>
    <w:rsid w:val="00DC5291"/>
    <w:rsid w:val="00DD1980"/>
    <w:rsid w:val="00F757F3"/>
    <w:rsid w:val="00FC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12</cp:revision>
  <dcterms:created xsi:type="dcterms:W3CDTF">2012-12-03T03:52:00Z</dcterms:created>
  <dcterms:modified xsi:type="dcterms:W3CDTF">2012-12-03T15:59:00Z</dcterms:modified>
</cp:coreProperties>
</file>