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8F1C" w14:textId="266B4D4B" w:rsidR="00C70917" w:rsidRPr="00F81FF8" w:rsidRDefault="00A01A0B" w:rsidP="00F81FF8">
      <w:pPr>
        <w:jc w:val="center"/>
        <w:rPr>
          <w:b/>
          <w:sz w:val="24"/>
        </w:rPr>
      </w:pPr>
      <w:r>
        <w:rPr>
          <w:b/>
          <w:sz w:val="24"/>
        </w:rPr>
        <w:t xml:space="preserve">Maple 2: </w:t>
      </w:r>
      <w:bookmarkStart w:id="0" w:name="_GoBack"/>
      <w:bookmarkEnd w:id="0"/>
      <w:r w:rsidR="00C70917" w:rsidRPr="00F81FF8">
        <w:rPr>
          <w:b/>
          <w:sz w:val="24"/>
        </w:rPr>
        <w:t>Integration Variation</w:t>
      </w:r>
    </w:p>
    <w:p w14:paraId="50F52A60" w14:textId="7C09FE3C" w:rsidR="006F2258" w:rsidRPr="006F2258" w:rsidRDefault="006F2258" w:rsidP="006F2258">
      <w:pPr>
        <w:spacing w:after="0" w:line="240" w:lineRule="auto"/>
      </w:pPr>
      <w:r w:rsidRPr="006F2258">
        <w:t>Reduce the following problems to integrals that can be solved with Maple. Then use Maple to compute the answer.</w:t>
      </w:r>
      <w:r w:rsidR="00A01A0B">
        <w:t xml:space="preserve"> Turn in this document with the answers copied from Maple on or before the last day of finals.</w:t>
      </w:r>
    </w:p>
    <w:p w14:paraId="69D40BAC" w14:textId="77777777" w:rsidR="00C70917" w:rsidRPr="006F2258" w:rsidRDefault="00531FC5" w:rsidP="008D3522">
      <w:pPr>
        <w:pStyle w:val="ListParagraph"/>
        <w:numPr>
          <w:ilvl w:val="0"/>
          <w:numId w:val="7"/>
        </w:numPr>
        <w:spacing w:before="240" w:after="0" w:line="240" w:lineRule="auto"/>
        <w:ind w:left="360"/>
      </w:pPr>
      <w:r w:rsidRPr="006F2258">
        <w:t>Find the length of the parabola y = x</w:t>
      </w:r>
      <w:r w:rsidRPr="008D3522">
        <w:rPr>
          <w:vertAlign w:val="superscript"/>
        </w:rPr>
        <w:t>2</w:t>
      </w:r>
      <w:r w:rsidRPr="006F2258">
        <w:t xml:space="preserve"> as x goes from 0 to 2.</w:t>
      </w:r>
    </w:p>
    <w:p w14:paraId="06D0B1E9" w14:textId="77777777" w:rsidR="00531FC5" w:rsidRDefault="00531FC5" w:rsidP="008D3522"/>
    <w:p w14:paraId="78DEB767" w14:textId="77777777" w:rsidR="008D3522" w:rsidRDefault="008D3522" w:rsidP="008D3522"/>
    <w:p w14:paraId="0F45E4C1" w14:textId="77777777" w:rsidR="00531FC5" w:rsidRDefault="008D3522" w:rsidP="008D352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0"/>
          <w:szCs w:val="20"/>
        </w:rPr>
      </w:pPr>
      <w:r w:rsidRPr="008D3522">
        <w:rPr>
          <w:position w:val="-32"/>
        </w:rPr>
        <w:object w:dxaOrig="14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30.05pt" o:ole="">
            <v:imagedata r:id="rId6" o:title=""/>
          </v:shape>
          <o:OLEObject Type="Embed" ProgID="Equation.3" ShapeID="_x0000_i1025" DrawAspect="Content" ObjectID="_1334245430" r:id="rId7"/>
        </w:object>
      </w:r>
      <w:r w:rsidR="00531FC5" w:rsidRPr="00550CDE">
        <w:t xml:space="preserve"> where C is a line segment given by </w:t>
      </w:r>
      <w:r w:rsidRPr="00C91217">
        <w:rPr>
          <w:position w:val="-10"/>
        </w:rPr>
        <w:object w:dxaOrig="1579" w:dyaOrig="320">
          <v:shape id="_x0000_i1026" type="#_x0000_t75" style="width:78.9pt;height:16.3pt" o:ole="">
            <v:imagedata r:id="rId8" o:title=""/>
          </v:shape>
          <o:OLEObject Type="Embed" ProgID="Equation.3" ShapeID="_x0000_i1026" DrawAspect="Content" ObjectID="_1334245431" r:id="rId9"/>
        </w:object>
      </w:r>
      <w:r w:rsidR="00531FC5" w:rsidRPr="008D3522">
        <w:rPr>
          <w:sz w:val="20"/>
          <w:szCs w:val="20"/>
        </w:rPr>
        <w:t xml:space="preserve">, </w:t>
      </w:r>
      <w:r w:rsidRPr="00C91217">
        <w:rPr>
          <w:position w:val="-6"/>
        </w:rPr>
        <w:object w:dxaOrig="840" w:dyaOrig="279">
          <v:shape id="_x0000_i1027" type="#_x0000_t75" style="width:41.95pt;height:13.75pt" o:ole="">
            <v:imagedata r:id="rId10" o:title=""/>
          </v:shape>
          <o:OLEObject Type="Embed" ProgID="Equation.3" ShapeID="_x0000_i1027" DrawAspect="Content" ObjectID="_1334245432" r:id="rId11"/>
        </w:object>
      </w:r>
    </w:p>
    <w:p w14:paraId="132ED6D8" w14:textId="77777777" w:rsidR="008D3522" w:rsidRDefault="008D3522" w:rsidP="008D3522"/>
    <w:p w14:paraId="43E73A1B" w14:textId="77777777" w:rsidR="008D3522" w:rsidRPr="008D3522" w:rsidRDefault="008D3522" w:rsidP="008D3522"/>
    <w:p w14:paraId="40829782" w14:textId="7500D163" w:rsidR="008D3522" w:rsidRDefault="00C70917" w:rsidP="008D3522">
      <w:pPr>
        <w:pStyle w:val="ListParagraph"/>
        <w:numPr>
          <w:ilvl w:val="0"/>
          <w:numId w:val="7"/>
        </w:numPr>
        <w:spacing w:before="240"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550CDE">
        <w:t xml:space="preserve">Find the surface area of the surface </w:t>
      </w:r>
      <w:r w:rsidRPr="00C70917">
        <w:rPr>
          <w:rFonts w:ascii="Times New Roman" w:eastAsia="Times New Roman" w:hAnsi="Times New Roman" w:cs="Times New Roman"/>
          <w:position w:val="-10"/>
          <w:sz w:val="20"/>
          <w:szCs w:val="24"/>
        </w:rPr>
        <w:object w:dxaOrig="1260" w:dyaOrig="340">
          <v:shape id="_x0000_i1028" type="#_x0000_t75" style="width:63.25pt;height:16.9pt" o:ole="">
            <v:imagedata r:id="rId12" o:title=""/>
          </v:shape>
          <o:OLEObject Type="Embed" ProgID="Equation.3" ShapeID="_x0000_i1028" DrawAspect="Content" ObjectID="_1334245433" r:id="rId13"/>
        </w:object>
      </w:r>
      <w:r w:rsidRPr="008D352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50CDE">
        <w:t>above the disk</w:t>
      </w:r>
      <w:r w:rsidRPr="008D352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D3522" w:rsidRPr="00C70917">
        <w:rPr>
          <w:rFonts w:ascii="Times New Roman" w:eastAsia="Times New Roman" w:hAnsi="Times New Roman" w:cs="Times New Roman"/>
          <w:position w:val="-10"/>
          <w:sz w:val="20"/>
          <w:szCs w:val="24"/>
        </w:rPr>
        <w:object w:dxaOrig="1100" w:dyaOrig="360">
          <v:shape id="_x0000_i1029" type="#_x0000_t75" style="width:55.1pt;height:18.15pt" o:ole="">
            <v:imagedata r:id="rId14" o:title=""/>
          </v:shape>
          <o:OLEObject Type="Embed" ProgID="Equation.3" ShapeID="_x0000_i1029" DrawAspect="Content" ObjectID="_1334245434" r:id="rId15"/>
        </w:object>
      </w:r>
    </w:p>
    <w:p w14:paraId="3B6DB2FC" w14:textId="77777777" w:rsidR="008D3522" w:rsidRDefault="008D3522" w:rsidP="008D352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865DDF1" w14:textId="77777777" w:rsidR="008D3522" w:rsidRDefault="008D3522" w:rsidP="008D3522">
      <w:pPr>
        <w:pStyle w:val="NoSpacing"/>
      </w:pPr>
    </w:p>
    <w:p w14:paraId="48144CA3" w14:textId="77777777" w:rsidR="008D3522" w:rsidRPr="008D3522" w:rsidRDefault="008D3522" w:rsidP="008D352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87169F8" w14:textId="77777777" w:rsidR="00C70917" w:rsidRPr="00550CDE" w:rsidRDefault="008D3522" w:rsidP="008D352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8D3522">
        <w:rPr>
          <w:position w:val="-32"/>
          <w:sz w:val="20"/>
          <w:szCs w:val="20"/>
        </w:rPr>
        <w:object w:dxaOrig="1180" w:dyaOrig="600">
          <v:shape id="_x0000_i1030" type="#_x0000_t75" style="width:58.85pt;height:30.05pt" o:ole="">
            <v:imagedata r:id="rId16" o:title=""/>
          </v:shape>
          <o:OLEObject Type="Embed" ProgID="Equation.3" ShapeID="_x0000_i1030" DrawAspect="Content" ObjectID="_1334245435" r:id="rId17"/>
        </w:object>
      </w:r>
      <w:r w:rsidR="00C70917" w:rsidRPr="008D3522">
        <w:rPr>
          <w:sz w:val="20"/>
          <w:szCs w:val="20"/>
        </w:rPr>
        <w:t xml:space="preserve"> </w:t>
      </w:r>
      <w:r w:rsidR="00C70917" w:rsidRPr="00550CDE">
        <w:t>where S is the first-octant portion of the cylinder</w:t>
      </w:r>
      <w:r w:rsidR="00C70917" w:rsidRPr="008D3522">
        <w:rPr>
          <w:sz w:val="20"/>
          <w:szCs w:val="20"/>
        </w:rPr>
        <w:t xml:space="preserve"> </w:t>
      </w:r>
      <w:r w:rsidRPr="00C91217">
        <w:rPr>
          <w:position w:val="-10"/>
          <w:sz w:val="20"/>
          <w:szCs w:val="20"/>
        </w:rPr>
        <w:object w:dxaOrig="1140" w:dyaOrig="360">
          <v:shape id="_x0000_i1031" type="#_x0000_t75" style="width:56.95pt;height:18.15pt" o:ole="">
            <v:imagedata r:id="rId18" o:title=""/>
          </v:shape>
          <o:OLEObject Type="Embed" ProgID="Equation.3" ShapeID="_x0000_i1031" DrawAspect="Content" ObjectID="_1334245436" r:id="rId19"/>
        </w:object>
      </w:r>
      <w:r w:rsidR="00C70917" w:rsidRPr="008D3522">
        <w:rPr>
          <w:sz w:val="20"/>
          <w:szCs w:val="20"/>
        </w:rPr>
        <w:t xml:space="preserve"> </w:t>
      </w:r>
      <w:r w:rsidR="00C70917" w:rsidRPr="00550CDE">
        <w:t>between x = 0 and x = 4</w:t>
      </w:r>
    </w:p>
    <w:p w14:paraId="61FB39A4" w14:textId="77777777" w:rsidR="00531FC5" w:rsidRDefault="00531FC5" w:rsidP="008D3522"/>
    <w:p w14:paraId="4DCCF03E" w14:textId="77777777" w:rsidR="008D3522" w:rsidRDefault="008D3522" w:rsidP="008D3522">
      <w:pPr>
        <w:pStyle w:val="NoSpacing"/>
      </w:pPr>
    </w:p>
    <w:p w14:paraId="37003F7E" w14:textId="77777777" w:rsidR="008D3522" w:rsidRDefault="008D3522" w:rsidP="008D3522"/>
    <w:p w14:paraId="7DDF2DA7" w14:textId="77777777" w:rsidR="00C70917" w:rsidRPr="00550CDE" w:rsidRDefault="00C70917" w:rsidP="008D352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0CDE">
        <w:t xml:space="preserve">Find the flux of the vector field </w:t>
      </w:r>
      <w:r w:rsidR="008D3522" w:rsidRPr="00C91217">
        <w:rPr>
          <w:position w:val="-10"/>
          <w:sz w:val="20"/>
          <w:szCs w:val="20"/>
        </w:rPr>
        <w:object w:dxaOrig="2100" w:dyaOrig="320">
          <v:shape id="_x0000_i1032" type="#_x0000_t75" style="width:105.2pt;height:16.3pt" o:ole="">
            <v:imagedata r:id="rId20" o:title=""/>
          </v:shape>
          <o:OLEObject Type="Embed" ProgID="Equation.3" ShapeID="_x0000_i1032" DrawAspect="Content" ObjectID="_1334245437" r:id="rId21"/>
        </w:object>
      </w:r>
      <w:r w:rsidRPr="008D3522">
        <w:rPr>
          <w:sz w:val="20"/>
          <w:szCs w:val="20"/>
        </w:rPr>
        <w:t xml:space="preserve"> </w:t>
      </w:r>
      <w:r w:rsidRPr="00550CDE">
        <w:t xml:space="preserve">through the surface given by potion of the paraboloid </w:t>
      </w:r>
      <w:r w:rsidR="008D3522" w:rsidRPr="00C91217">
        <w:rPr>
          <w:position w:val="-10"/>
          <w:sz w:val="20"/>
          <w:szCs w:val="20"/>
        </w:rPr>
        <w:object w:dxaOrig="1460" w:dyaOrig="360">
          <v:shape id="_x0000_i1033" type="#_x0000_t75" style="width:73.25pt;height:18.15pt" o:ole="">
            <v:imagedata r:id="rId22" o:title=""/>
          </v:shape>
          <o:OLEObject Type="Embed" ProgID="Equation.3" ShapeID="_x0000_i1033" DrawAspect="Content" ObjectID="_1334245438" r:id="rId23"/>
        </w:object>
      </w:r>
      <w:r w:rsidRPr="008D3522">
        <w:rPr>
          <w:sz w:val="20"/>
          <w:szCs w:val="20"/>
        </w:rPr>
        <w:t xml:space="preserve"> </w:t>
      </w:r>
      <w:r w:rsidRPr="00550CDE">
        <w:t>that lies above the xy-plane. Note that this surface is not closed.</w:t>
      </w:r>
    </w:p>
    <w:p w14:paraId="75E76124" w14:textId="77777777" w:rsidR="00531FC5" w:rsidRDefault="00531FC5" w:rsidP="008D3522"/>
    <w:p w14:paraId="1F908F8E" w14:textId="77777777" w:rsidR="008D3522" w:rsidRDefault="008D3522" w:rsidP="008D3522">
      <w:pPr>
        <w:pStyle w:val="NoSpacing"/>
      </w:pPr>
    </w:p>
    <w:p w14:paraId="4A294AFF" w14:textId="77777777" w:rsidR="008D3522" w:rsidRPr="00550CDE" w:rsidRDefault="008D3522" w:rsidP="008D3522"/>
    <w:p w14:paraId="48869D7C" w14:textId="77777777" w:rsidR="00C70917" w:rsidRPr="00550CDE" w:rsidRDefault="00C70917" w:rsidP="008D3522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50CDE">
        <w:t>In the previous problem, would it be easier if we considered the same surface as before, but joined with the disk of radius 2 in the xy plane so that the surface would be a closed surface?</w:t>
      </w:r>
    </w:p>
    <w:p w14:paraId="6F547E2D" w14:textId="77777777" w:rsidR="00531FC5" w:rsidRDefault="00531FC5" w:rsidP="008D3522"/>
    <w:p w14:paraId="07DFF8B5" w14:textId="77777777" w:rsidR="008D3522" w:rsidRPr="008D3522" w:rsidRDefault="008D3522" w:rsidP="008D3522">
      <w:pPr>
        <w:pStyle w:val="NoSpacing"/>
      </w:pPr>
    </w:p>
    <w:p w14:paraId="70484662" w14:textId="77777777" w:rsidR="008D3522" w:rsidRPr="00550CDE" w:rsidRDefault="008D3522" w:rsidP="008D3522"/>
    <w:p w14:paraId="17798647" w14:textId="77777777" w:rsidR="00C70917" w:rsidRPr="008D3522" w:rsidRDefault="00C70917" w:rsidP="008D352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0"/>
          <w:szCs w:val="20"/>
        </w:rPr>
      </w:pPr>
      <w:r w:rsidRPr="00550CDE">
        <w:t xml:space="preserve">If </w:t>
      </w:r>
      <w:r w:rsidR="008D3522" w:rsidRPr="00C91217">
        <w:rPr>
          <w:position w:val="-10"/>
          <w:sz w:val="20"/>
          <w:szCs w:val="20"/>
        </w:rPr>
        <w:object w:dxaOrig="2100" w:dyaOrig="320">
          <v:shape id="_x0000_i1034" type="#_x0000_t75" style="width:105.2pt;height:16.3pt" o:ole="">
            <v:imagedata r:id="rId24" o:title=""/>
          </v:shape>
          <o:OLEObject Type="Embed" ProgID="Equation.3" ShapeID="_x0000_i1034" DrawAspect="Content" ObjectID="_1334245439" r:id="rId25"/>
        </w:object>
      </w:r>
      <w:r w:rsidRPr="00550CDE">
        <w:t xml:space="preserve">, find </w:t>
      </w:r>
      <w:r w:rsidR="008D3522" w:rsidRPr="008D3522">
        <w:rPr>
          <w:position w:val="-32"/>
          <w:sz w:val="20"/>
          <w:szCs w:val="20"/>
        </w:rPr>
        <w:object w:dxaOrig="1180" w:dyaOrig="700">
          <v:shape id="_x0000_i1035" type="#_x0000_t75" style="width:58.85pt;height:35.05pt" o:ole="">
            <v:imagedata r:id="rId26" o:title=""/>
          </v:shape>
          <o:OLEObject Type="Embed" ProgID="Equation.3" ShapeID="_x0000_i1035" DrawAspect="Content" ObjectID="_1334245440" r:id="rId27"/>
        </w:object>
      </w:r>
      <w:r w:rsidRPr="00B235BC">
        <w:t xml:space="preserve"> where S is the surface of the solid region Q bounded by the coordinate planes and the plane </w:t>
      </w:r>
      <w:r w:rsidR="008D3522" w:rsidRPr="00C91217">
        <w:rPr>
          <w:position w:val="-10"/>
          <w:sz w:val="20"/>
          <w:szCs w:val="20"/>
        </w:rPr>
        <w:object w:dxaOrig="1740" w:dyaOrig="320">
          <v:shape id="_x0000_i1036" type="#_x0000_t75" style="width:87.05pt;height:16.3pt" o:ole="">
            <v:imagedata r:id="rId28" o:title=""/>
          </v:shape>
          <o:OLEObject Type="Embed" ProgID="Equation.3" ShapeID="_x0000_i1036" DrawAspect="Content" ObjectID="_1334245441" r:id="rId29"/>
        </w:object>
      </w:r>
    </w:p>
    <w:p w14:paraId="3654DB1F" w14:textId="77777777" w:rsidR="008D3522" w:rsidRDefault="008D3522" w:rsidP="008D3522"/>
    <w:sectPr w:rsidR="008D3522" w:rsidSect="008D35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30D"/>
    <w:multiLevelType w:val="hybridMultilevel"/>
    <w:tmpl w:val="BA2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2061"/>
    <w:multiLevelType w:val="hybridMultilevel"/>
    <w:tmpl w:val="A9D832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B476DE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51854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D70E3"/>
    <w:multiLevelType w:val="hybridMultilevel"/>
    <w:tmpl w:val="692E8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23115"/>
    <w:multiLevelType w:val="hybridMultilevel"/>
    <w:tmpl w:val="7F0A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A62DD"/>
    <w:multiLevelType w:val="hybridMultilevel"/>
    <w:tmpl w:val="1A3CE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17"/>
    <w:rsid w:val="00326978"/>
    <w:rsid w:val="00531FC5"/>
    <w:rsid w:val="00550CDE"/>
    <w:rsid w:val="006F2258"/>
    <w:rsid w:val="008D3522"/>
    <w:rsid w:val="00A01A0B"/>
    <w:rsid w:val="00B235BC"/>
    <w:rsid w:val="00C70917"/>
    <w:rsid w:val="00E80DA5"/>
    <w:rsid w:val="00EA564E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3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22"/>
    <w:pPr>
      <w:ind w:left="720"/>
      <w:contextualSpacing/>
    </w:pPr>
  </w:style>
  <w:style w:type="paragraph" w:styleId="NoSpacing">
    <w:name w:val="No Spacing"/>
    <w:uiPriority w:val="1"/>
    <w:qFormat/>
    <w:rsid w:val="008D3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22"/>
    <w:pPr>
      <w:ind w:left="720"/>
      <w:contextualSpacing/>
    </w:pPr>
  </w:style>
  <w:style w:type="paragraph" w:styleId="NoSpacing">
    <w:name w:val="No Spacing"/>
    <w:uiPriority w:val="1"/>
    <w:qFormat/>
    <w:rsid w:val="008D3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7</cp:revision>
  <dcterms:created xsi:type="dcterms:W3CDTF">2010-04-30T03:08:00Z</dcterms:created>
  <dcterms:modified xsi:type="dcterms:W3CDTF">2010-05-01T22:57:00Z</dcterms:modified>
</cp:coreProperties>
</file>