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3F25" w14:textId="1C8C4DA3" w:rsidR="007A64E5" w:rsidRPr="002E3E0D" w:rsidRDefault="00795EA3">
      <w:pPr>
        <w:ind w:right="1440"/>
        <w:jc w:val="center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>Math 14</w:t>
      </w:r>
      <w:r w:rsidR="007A64E5" w:rsidRPr="002E3E0D">
        <w:rPr>
          <w:rFonts w:ascii="Times New Roman" w:hAnsi="Times New Roman" w:cs="Arial"/>
          <w:b/>
          <w:bCs/>
        </w:rPr>
        <w:t xml:space="preserve">01 </w:t>
      </w:r>
      <w:r w:rsidR="00D26A9D">
        <w:rPr>
          <w:rFonts w:ascii="Times New Roman" w:hAnsi="Times New Roman" w:cs="Arial"/>
          <w:b/>
          <w:bCs/>
        </w:rPr>
        <w:t>–</w:t>
      </w:r>
      <w:r w:rsidR="007A64E5" w:rsidRPr="002E3E0D">
        <w:rPr>
          <w:rFonts w:ascii="Times New Roman" w:hAnsi="Times New Roman" w:cs="Arial"/>
          <w:b/>
          <w:bCs/>
        </w:rPr>
        <w:t xml:space="preserve"> </w:t>
      </w:r>
      <w:r w:rsidR="00925DF0">
        <w:rPr>
          <w:rFonts w:ascii="Times New Roman" w:hAnsi="Times New Roman" w:cs="Arial"/>
          <w:b/>
          <w:bCs/>
        </w:rPr>
        <w:t>Integration</w:t>
      </w:r>
      <w:r w:rsidR="00D26A9D">
        <w:rPr>
          <w:rFonts w:ascii="Times New Roman" w:hAnsi="Times New Roman" w:cs="Arial"/>
          <w:b/>
          <w:bCs/>
        </w:rPr>
        <w:t xml:space="preserve"> Worksheet</w:t>
      </w:r>
      <w:bookmarkStart w:id="0" w:name="_GoBack"/>
      <w:bookmarkEnd w:id="0"/>
    </w:p>
    <w:p w14:paraId="2E313F2B" w14:textId="77777777" w:rsidR="00BA5CDE" w:rsidRDefault="00BA5CDE" w:rsidP="00392E3A">
      <w:pPr>
        <w:jc w:val="both"/>
        <w:rPr>
          <w:rFonts w:ascii="Times New Roman" w:hAnsi="Times New Roman" w:cs="Arial"/>
        </w:rPr>
      </w:pPr>
    </w:p>
    <w:p w14:paraId="2E313F2C" w14:textId="6B884A8E" w:rsidR="007A64E5" w:rsidRPr="00392E3A" w:rsidRDefault="007A64E5" w:rsidP="00392E3A">
      <w:pPr>
        <w:jc w:val="both"/>
        <w:rPr>
          <w:rFonts w:ascii="Times New Roman" w:hAnsi="Times New Roman" w:cs="Arial"/>
        </w:rPr>
      </w:pPr>
      <w:r w:rsidRPr="00392E3A">
        <w:rPr>
          <w:rFonts w:ascii="Times New Roman" w:hAnsi="Times New Roman" w:cs="Arial"/>
        </w:rPr>
        <w:t xml:space="preserve">State the </w:t>
      </w:r>
      <w:r w:rsidRPr="00392E3A">
        <w:rPr>
          <w:rFonts w:ascii="Times New Roman" w:hAnsi="Times New Roman" w:cs="Arial"/>
          <w:i/>
          <w:iCs/>
        </w:rPr>
        <w:t>definition</w:t>
      </w:r>
      <w:r w:rsidRPr="00392E3A">
        <w:rPr>
          <w:rFonts w:ascii="Times New Roman" w:hAnsi="Times New Roman" w:cs="Arial"/>
        </w:rPr>
        <w:t xml:space="preserve"> as well as the </w:t>
      </w:r>
      <w:r w:rsidRPr="00392E3A">
        <w:rPr>
          <w:rFonts w:ascii="Times New Roman" w:hAnsi="Times New Roman" w:cs="Arial"/>
          <w:i/>
          <w:iCs/>
        </w:rPr>
        <w:t>geometric interpretation</w:t>
      </w:r>
      <w:r w:rsidRPr="00392E3A">
        <w:rPr>
          <w:rFonts w:ascii="Times New Roman" w:hAnsi="Times New Roman" w:cs="Arial"/>
        </w:rPr>
        <w:t xml:space="preserve"> </w:t>
      </w:r>
      <w:r w:rsidR="00205256">
        <w:rPr>
          <w:rFonts w:ascii="Times New Roman" w:hAnsi="Times New Roman" w:cs="Arial"/>
        </w:rPr>
        <w:t xml:space="preserve">(if any) </w:t>
      </w:r>
      <w:r w:rsidRPr="00392E3A">
        <w:rPr>
          <w:rFonts w:ascii="Times New Roman" w:hAnsi="Times New Roman" w:cs="Arial"/>
        </w:rPr>
        <w:t>of:</w:t>
      </w:r>
    </w:p>
    <w:p w14:paraId="2E313F2F" w14:textId="721C368C" w:rsidR="007A64E5" w:rsidRPr="002E3E0D" w:rsidRDefault="007A64E5" w:rsidP="007E6C35">
      <w:pPr>
        <w:numPr>
          <w:ilvl w:val="0"/>
          <w:numId w:val="1"/>
        </w:num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the </w:t>
      </w:r>
      <w:r w:rsidR="00205256">
        <w:rPr>
          <w:rFonts w:ascii="Times New Roman" w:hAnsi="Times New Roman" w:cs="Arial"/>
        </w:rPr>
        <w:t xml:space="preserve">indefinite integral of a function f(x), i.e.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>f(x)</m:t>
            </m:r>
          </m:e>
        </m:nary>
        <m:r>
          <w:rPr>
            <w:rFonts w:ascii="Cambria Math" w:hAnsi="Cambria Math" w:cs="Arial"/>
          </w:rPr>
          <m:t>dx</m:t>
        </m:r>
      </m:oMath>
    </w:p>
    <w:p w14:paraId="2E313F3A" w14:textId="21F4D21C" w:rsidR="007A64E5" w:rsidRPr="00925DF0" w:rsidRDefault="007A64E5" w:rsidP="00925DF0">
      <w:pPr>
        <w:numPr>
          <w:ilvl w:val="0"/>
          <w:numId w:val="1"/>
        </w:num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the definite integral of a function f(x) over an interval [a, b], i.e. </w:t>
      </w:r>
      <w:r w:rsidR="002E3E0D" w:rsidRPr="002E3E0D">
        <w:rPr>
          <w:rFonts w:ascii="Times New Roman" w:hAnsi="Times New Roman" w:cs="Arial"/>
          <w:position w:val="-32"/>
        </w:rPr>
        <w:object w:dxaOrig="920" w:dyaOrig="760" w14:anchorId="2E313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pt;height:38pt" o:ole="">
            <v:imagedata r:id="rId5" o:title=""/>
          </v:shape>
          <o:OLEObject Type="Embed" ProgID="Equation.3" ShapeID="_x0000_i1026" DrawAspect="Content" ObjectID="_1542692585" r:id="rId6"/>
        </w:object>
      </w:r>
    </w:p>
    <w:p w14:paraId="5732DB87" w14:textId="77777777" w:rsidR="00523190" w:rsidRDefault="00523190">
      <w:pPr>
        <w:rPr>
          <w:rFonts w:ascii="Times New Roman" w:hAnsi="Times New Roman" w:cs="Arial"/>
        </w:rPr>
      </w:pPr>
    </w:p>
    <w:p w14:paraId="2E313F3B" w14:textId="2A9CAA02" w:rsidR="00920754" w:rsidRDefault="00205256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What is the </w:t>
      </w:r>
      <w:r w:rsidRPr="00205256">
        <w:rPr>
          <w:rFonts w:ascii="Times New Roman" w:hAnsi="Times New Roman" w:cs="Arial"/>
          <w:i/>
        </w:rPr>
        <w:t>Evaluation Theorem for Integrals</w:t>
      </w:r>
      <w:r>
        <w:rPr>
          <w:rFonts w:ascii="Times New Roman" w:hAnsi="Times New Roman" w:cs="Arial"/>
        </w:rPr>
        <w:t xml:space="preserve">, also known as the </w:t>
      </w:r>
      <w:r w:rsidRPr="00205256">
        <w:rPr>
          <w:rFonts w:ascii="Times New Roman" w:hAnsi="Times New Roman" w:cs="Arial"/>
          <w:i/>
        </w:rPr>
        <w:t>1</w:t>
      </w:r>
      <w:r w:rsidRPr="00205256">
        <w:rPr>
          <w:rFonts w:ascii="Times New Roman" w:hAnsi="Times New Roman" w:cs="Arial"/>
          <w:i/>
          <w:vertAlign w:val="superscript"/>
        </w:rPr>
        <w:t>st</w:t>
      </w:r>
      <w:r w:rsidRPr="00205256">
        <w:rPr>
          <w:rFonts w:ascii="Times New Roman" w:hAnsi="Times New Roman" w:cs="Arial"/>
          <w:i/>
        </w:rPr>
        <w:t xml:space="preserve"> Fundamental Theorem of Calculus</w:t>
      </w:r>
      <w:r>
        <w:rPr>
          <w:rFonts w:ascii="Times New Roman" w:hAnsi="Times New Roman" w:cs="Arial"/>
        </w:rPr>
        <w:t>? What is it good for?</w:t>
      </w:r>
    </w:p>
    <w:p w14:paraId="538CDFBB" w14:textId="0D818B27" w:rsidR="00205256" w:rsidRDefault="00205256">
      <w:pPr>
        <w:rPr>
          <w:rFonts w:ascii="Times New Roman" w:hAnsi="Times New Roman" w:cs="Arial"/>
        </w:rPr>
      </w:pPr>
    </w:p>
    <w:p w14:paraId="3DC421DF" w14:textId="77777777" w:rsidR="00523190" w:rsidRDefault="00523190">
      <w:pPr>
        <w:rPr>
          <w:rFonts w:ascii="Times New Roman" w:hAnsi="Times New Roman" w:cs="Arial"/>
        </w:rPr>
      </w:pPr>
    </w:p>
    <w:p w14:paraId="53E5BF9C" w14:textId="08D3F072" w:rsidR="00205256" w:rsidRDefault="00205256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What is the </w:t>
      </w:r>
      <w:r w:rsidRPr="00364C9B">
        <w:rPr>
          <w:rFonts w:ascii="Times New Roman" w:hAnsi="Times New Roman" w:cs="Arial"/>
          <w:i/>
        </w:rPr>
        <w:t>2</w:t>
      </w:r>
      <w:r w:rsidRPr="00364C9B">
        <w:rPr>
          <w:rFonts w:ascii="Times New Roman" w:hAnsi="Times New Roman" w:cs="Arial"/>
          <w:i/>
          <w:vertAlign w:val="superscript"/>
        </w:rPr>
        <w:t>nd</w:t>
      </w:r>
      <w:r w:rsidRPr="00364C9B">
        <w:rPr>
          <w:rFonts w:ascii="Times New Roman" w:hAnsi="Times New Roman" w:cs="Arial"/>
          <w:i/>
        </w:rPr>
        <w:t xml:space="preserve"> Fundamental Theorem of Calculus</w:t>
      </w:r>
      <w:r>
        <w:rPr>
          <w:rFonts w:ascii="Times New Roman" w:hAnsi="Times New Roman" w:cs="Arial"/>
        </w:rPr>
        <w:t>? What is it good for?</w:t>
      </w:r>
    </w:p>
    <w:p w14:paraId="33949BD7" w14:textId="33BA77AE" w:rsidR="00205256" w:rsidRDefault="00205256">
      <w:pPr>
        <w:rPr>
          <w:rFonts w:ascii="Times New Roman" w:hAnsi="Times New Roman" w:cs="Arial"/>
        </w:rPr>
      </w:pPr>
    </w:p>
    <w:p w14:paraId="138E2ECC" w14:textId="77777777" w:rsidR="00523190" w:rsidRDefault="00523190">
      <w:pPr>
        <w:rPr>
          <w:rFonts w:ascii="Times New Roman" w:hAnsi="Times New Roman" w:cs="Arial"/>
        </w:rPr>
      </w:pPr>
    </w:p>
    <w:p w14:paraId="0D7FE478" w14:textId="047C2B7A" w:rsidR="00523190" w:rsidRDefault="00523190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Explain the difference between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</w:rPr>
            </m:ctrlPr>
          </m:naryPr>
          <m:sub/>
          <m:sup/>
          <m:e>
            <m:r>
              <w:rPr>
                <w:rFonts w:ascii="Cambria Math" w:hAnsi="Cambria Math" w:cs="Arial"/>
              </w:rPr>
              <m:t>f(x)</m:t>
            </m:r>
          </m:e>
        </m:nary>
        <m:r>
          <w:rPr>
            <w:rFonts w:ascii="Cambria Math" w:hAnsi="Cambria Math" w:cs="Arial"/>
          </w:rPr>
          <m:t>dx</m:t>
        </m:r>
      </m:oMath>
      <w:r>
        <w:rPr>
          <w:rFonts w:ascii="Times New Roman" w:hAnsi="Times New Roman" w:cs="Arial"/>
        </w:rPr>
        <w:t xml:space="preserve">,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3</m:t>
            </m:r>
          </m:sup>
          <m:e>
            <m:r>
              <w:rPr>
                <w:rFonts w:ascii="Cambria Math" w:hAnsi="Cambria Math" w:cs="Arial"/>
              </w:rPr>
              <m:t>f(x)</m:t>
            </m:r>
          </m:e>
        </m:nary>
        <m:r>
          <w:rPr>
            <w:rFonts w:ascii="Cambria Math" w:hAnsi="Cambria Math" w:cs="Arial"/>
          </w:rPr>
          <m:t>dx</m:t>
        </m:r>
      </m:oMath>
      <w:r>
        <w:rPr>
          <w:rFonts w:ascii="Times New Roman" w:hAnsi="Times New Roman" w:cs="Arial"/>
        </w:rPr>
        <w:t xml:space="preserve">, and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x</m:t>
            </m:r>
          </m:sup>
          <m:e>
            <m:r>
              <w:rPr>
                <w:rFonts w:ascii="Cambria Math" w:hAnsi="Cambria Math" w:cs="Arial"/>
              </w:rPr>
              <m:t>f(t)</m:t>
            </m:r>
          </m:e>
        </m:nary>
        <m:r>
          <w:rPr>
            <w:rFonts w:ascii="Cambria Math" w:hAnsi="Cambria Math" w:cs="Arial"/>
          </w:rPr>
          <m:t>dt</m:t>
        </m:r>
      </m:oMath>
    </w:p>
    <w:p w14:paraId="6BD15B1E" w14:textId="0EC95E1B" w:rsidR="00523190" w:rsidRDefault="00523190">
      <w:pPr>
        <w:rPr>
          <w:rFonts w:ascii="Times New Roman" w:hAnsi="Times New Roman" w:cs="Arial"/>
        </w:rPr>
      </w:pPr>
    </w:p>
    <w:p w14:paraId="5E2BF385" w14:textId="77777777" w:rsidR="00523190" w:rsidRPr="002E3E0D" w:rsidRDefault="00523190">
      <w:pPr>
        <w:rPr>
          <w:rFonts w:ascii="Times New Roman" w:hAnsi="Times New Roman" w:cs="Arial"/>
        </w:rPr>
      </w:pPr>
    </w:p>
    <w:p w14:paraId="2E313F3C" w14:textId="64BB981B" w:rsidR="007A64E5" w:rsidRPr="002E3E0D" w:rsidRDefault="007A64E5" w:rsidP="00121713">
      <w:p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Consider the function displayed below, and state whether the indicated quantities are positive, negative, or zero.</w:t>
      </w:r>
    </w:p>
    <w:p w14:paraId="2E313F3E" w14:textId="77777777" w:rsidR="007A64E5" w:rsidRPr="002E3E0D" w:rsidRDefault="0075368F">
      <w:p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noProof/>
        </w:rPr>
        <w:drawing>
          <wp:inline distT="0" distB="0" distL="0" distR="0" wp14:anchorId="2E313F99" wp14:editId="2E313F9A">
            <wp:extent cx="3547745" cy="23996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A64E5" w:rsidRPr="002E3E0D" w14:paraId="2E313F42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3F" w14:textId="77777777"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0"/>
              </w:rPr>
              <w:object w:dxaOrig="999" w:dyaOrig="440" w14:anchorId="2E313F9B">
                <v:shape id="_x0000_i1027" type="#_x0000_t75" style="width:50pt;height:22pt" o:ole="">
                  <v:imagedata r:id="rId8" o:title=""/>
                </v:shape>
                <o:OLEObject Type="Embed" ProgID="Equation.3" ShapeID="_x0000_i1027" DrawAspect="Content" ObjectID="_1542692586" r:id="rId9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0" w14:textId="77777777"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20"/>
              </w:rPr>
              <w:object w:dxaOrig="880" w:dyaOrig="440" w14:anchorId="2E313F9C">
                <v:shape id="_x0000_i1028" type="#_x0000_t75" style="width:44pt;height:22pt" o:ole="">
                  <v:imagedata r:id="rId10" o:title=""/>
                </v:shape>
                <o:OLEObject Type="Embed" ProgID="Equation.3" ShapeID="_x0000_i1028" DrawAspect="Content" ObjectID="_1542692587" r:id="rId11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1" w14:textId="77777777"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proofErr w:type="gramStart"/>
            <w:r w:rsidRPr="002E3E0D">
              <w:rPr>
                <w:rFonts w:ascii="Times New Roman" w:hAnsi="Times New Roman" w:cs="Arial"/>
              </w:rPr>
              <w:t>f(</w:t>
            </w:r>
            <w:proofErr w:type="gramEnd"/>
            <w:r w:rsidRPr="002E3E0D">
              <w:rPr>
                <w:rFonts w:ascii="Times New Roman" w:hAnsi="Times New Roman" w:cs="Arial"/>
              </w:rPr>
              <w:t>0)</w:t>
            </w:r>
          </w:p>
        </w:tc>
      </w:tr>
      <w:tr w:rsidR="007A64E5" w:rsidRPr="002E3E0D" w14:paraId="2E313F46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3" w14:textId="77777777"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</w:t>
            </w:r>
            <w:proofErr w:type="gramStart"/>
            <w:r w:rsidRPr="002E3E0D">
              <w:rPr>
                <w:rFonts w:ascii="Times New Roman" w:hAnsi="Times New Roman" w:cs="Arial"/>
              </w:rPr>
              <w:t>’(</w:t>
            </w:r>
            <w:proofErr w:type="gramEnd"/>
            <w:r w:rsidRPr="002E3E0D">
              <w:rPr>
                <w:rFonts w:ascii="Times New Roman" w:hAnsi="Times New Roman" w:cs="Arial"/>
              </w:rPr>
              <w:t>0)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4" w14:textId="77777777"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</w:t>
            </w:r>
            <w:proofErr w:type="gramStart"/>
            <w:r w:rsidRPr="002E3E0D">
              <w:rPr>
                <w:rFonts w:ascii="Times New Roman" w:hAnsi="Times New Roman" w:cs="Arial"/>
              </w:rPr>
              <w:t>’(</w:t>
            </w:r>
            <w:proofErr w:type="gramEnd"/>
            <w:r w:rsidRPr="002E3E0D">
              <w:rPr>
                <w:rFonts w:ascii="Times New Roman" w:hAnsi="Times New Roman" w:cs="Arial"/>
              </w:rPr>
              <w:t>0.5)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5" w14:textId="77777777"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</w:t>
            </w:r>
            <w:proofErr w:type="gramStart"/>
            <w:r w:rsidRPr="002E3E0D">
              <w:rPr>
                <w:rFonts w:ascii="Times New Roman" w:hAnsi="Times New Roman" w:cs="Arial"/>
              </w:rPr>
              <w:t>’(</w:t>
            </w:r>
            <w:proofErr w:type="gramEnd"/>
            <w:r w:rsidRPr="002E3E0D">
              <w:rPr>
                <w:rFonts w:ascii="Times New Roman" w:hAnsi="Times New Roman" w:cs="Arial"/>
              </w:rPr>
              <w:t>0.5)</w:t>
            </w:r>
          </w:p>
        </w:tc>
      </w:tr>
      <w:tr w:rsidR="007A64E5" w:rsidRPr="002E3E0D" w14:paraId="2E313F4A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7" w14:textId="77777777" w:rsidR="007A64E5" w:rsidRPr="002E3E0D" w:rsidRDefault="007A64E5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</w:rPr>
              <w:t>f’</w:t>
            </w:r>
            <w:proofErr w:type="gramStart"/>
            <w:r w:rsidRPr="002E3E0D">
              <w:rPr>
                <w:rFonts w:ascii="Times New Roman" w:hAnsi="Times New Roman" w:cs="Arial"/>
              </w:rPr>
              <w:t>’(</w:t>
            </w:r>
            <w:proofErr w:type="gramEnd"/>
            <w:r w:rsidRPr="002E3E0D">
              <w:rPr>
                <w:rFonts w:ascii="Times New Roman" w:hAnsi="Times New Roman" w:cs="Arial"/>
              </w:rPr>
              <w:t>3)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8" w14:textId="77777777"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Arial" w:hAnsi="Arial" w:cs="Arial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920" w:dyaOrig="740" w14:anchorId="2E313F9D">
                <v:shape id="_x0000_i1029" type="#_x0000_t75" style="width:46pt;height:37pt" o:ole="">
                  <v:imagedata r:id="rId12" o:title=""/>
                </v:shape>
                <o:OLEObject Type="Embed" ProgID="Equation.3" ShapeID="_x0000_i1029" DrawAspect="Content" ObjectID="_1542692588" r:id="rId13"/>
              </w:objec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E313F49" w14:textId="77777777" w:rsidR="007A64E5" w:rsidRPr="002E3E0D" w:rsidRDefault="002E3E0D">
            <w:pPr>
              <w:tabs>
                <w:tab w:val="left" w:pos="720"/>
                <w:tab w:val="left" w:pos="4320"/>
              </w:tabs>
              <w:rPr>
                <w:rFonts w:ascii="Times New Roman" w:hAnsi="Times New Roman" w:cs="Arial"/>
              </w:rPr>
            </w:pPr>
            <w:r w:rsidRPr="002E3E0D">
              <w:rPr>
                <w:rFonts w:ascii="Times New Roman" w:hAnsi="Times New Roman" w:cs="Arial"/>
                <w:position w:val="-30"/>
              </w:rPr>
              <w:object w:dxaOrig="920" w:dyaOrig="740" w14:anchorId="2E313F9E">
                <v:shape id="_x0000_i1030" type="#_x0000_t75" style="width:46pt;height:37pt" o:ole="">
                  <v:imagedata r:id="rId14" o:title=""/>
                </v:shape>
                <o:OLEObject Type="Embed" ProgID="Equation.3" ShapeID="_x0000_i1030" DrawAspect="Content" ObjectID="_1542692589" r:id="rId15"/>
              </w:object>
            </w:r>
          </w:p>
        </w:tc>
      </w:tr>
    </w:tbl>
    <w:p w14:paraId="2E313F4B" w14:textId="77777777" w:rsidR="007A64E5" w:rsidRDefault="007A64E5">
      <w:pPr>
        <w:ind w:left="440" w:hanging="440"/>
        <w:jc w:val="both"/>
        <w:rPr>
          <w:rFonts w:ascii="Times New Roman" w:hAnsi="Times New Roman" w:cs="Arial"/>
        </w:rPr>
      </w:pPr>
    </w:p>
    <w:p w14:paraId="2E313F5E" w14:textId="327C9958" w:rsidR="007A64E5" w:rsidRPr="002E3E0D" w:rsidRDefault="007A64E5" w:rsidP="00925DF0">
      <w:pPr>
        <w:jc w:val="both"/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 xml:space="preserve">Use the fourth Riemann sum with </w:t>
      </w:r>
      <w:r w:rsidR="00C51739">
        <w:rPr>
          <w:rFonts w:ascii="Times New Roman" w:hAnsi="Times New Roman" w:cs="Arial"/>
        </w:rPr>
        <w:t>right</w:t>
      </w:r>
      <w:r w:rsidRPr="002E3E0D">
        <w:rPr>
          <w:rFonts w:ascii="Times New Roman" w:hAnsi="Times New Roman" w:cs="Arial"/>
        </w:rPr>
        <w:t xml:space="preserve"> endpoints to find an approximation to the definite Riemann integral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="Arial"/>
          </w:rPr>
          <m:t>d</m:t>
        </m:r>
        <m:r>
          <w:rPr>
            <w:rFonts w:ascii="Cambria Math" w:hAnsi="Cambria Math" w:cs="Arial"/>
          </w:rPr>
          <m:t>t</m:t>
        </m:r>
      </m:oMath>
    </w:p>
    <w:p w14:paraId="2E313F75" w14:textId="71139DC2" w:rsidR="00920754" w:rsidRDefault="00920754">
      <w:pPr>
        <w:rPr>
          <w:rFonts w:ascii="Times New Roman" w:hAnsi="Times New Roman" w:cs="Arial"/>
        </w:rPr>
      </w:pPr>
    </w:p>
    <w:p w14:paraId="1897FEAF" w14:textId="77777777" w:rsidR="00C51739" w:rsidRDefault="00C51739">
      <w:pPr>
        <w:rPr>
          <w:rFonts w:ascii="Times New Roman" w:hAnsi="Times New Roman" w:cs="Arial"/>
        </w:rPr>
      </w:pPr>
    </w:p>
    <w:p w14:paraId="2E313F76" w14:textId="77777777" w:rsidR="007A64E5" w:rsidRPr="002E3E0D" w:rsidRDefault="007A64E5">
      <w:pPr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</w:rPr>
        <w:t>Find the integrals (definite or indefinite) in each of the following problems, using any method you like.</w:t>
      </w:r>
    </w:p>
    <w:p w14:paraId="2ED1A080" w14:textId="1519090F" w:rsidR="00925DF0" w:rsidRPr="002E3E0D" w:rsidRDefault="00925DF0" w:rsidP="00121713">
      <w:pPr>
        <w:tabs>
          <w:tab w:val="left" w:pos="5040"/>
        </w:tabs>
        <w:rPr>
          <w:rFonts w:ascii="Arial" w:hAnsi="Arial" w:cs="Arial"/>
        </w:rPr>
      </w:pPr>
      <w:r w:rsidRPr="002E3E0D">
        <w:rPr>
          <w:rFonts w:ascii="Times New Roman" w:hAnsi="Times New Roman" w:cs="Arial"/>
          <w:position w:val="-24"/>
        </w:rPr>
        <w:object w:dxaOrig="3260" w:dyaOrig="620" w14:anchorId="4F6FFA05">
          <v:shape id="_x0000_i1032" type="#_x0000_t75" style="width:163pt;height:31pt" o:ole="">
            <v:imagedata r:id="rId16" o:title=""/>
          </v:shape>
          <o:OLEObject Type="Embed" ProgID="Equation.3" ShapeID="_x0000_i1032" DrawAspect="Content" ObjectID="_1542692590" r:id="rId17"/>
        </w:objec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Arial"/>
        </w:rPr>
        <w:t xml:space="preserve"> </w:t>
      </w:r>
      <w:r w:rsidRPr="00154FDC">
        <w:rPr>
          <w:position w:val="-28"/>
        </w:rPr>
        <w:object w:dxaOrig="980" w:dyaOrig="700" w14:anchorId="15D7838F">
          <v:shape id="_x0000_i1033" type="#_x0000_t75" style="width:49pt;height:35pt" o:ole="">
            <v:imagedata r:id="rId18" o:title=""/>
          </v:shape>
          <o:OLEObject Type="Embed" ProgID="Equation.3" ShapeID="_x0000_i1033" DrawAspect="Content" ObjectID="_1542692591" r:id="rId19"/>
        </w:object>
      </w:r>
    </w:p>
    <w:p w14:paraId="3F2CF4CB" w14:textId="7D69A873" w:rsidR="00925DF0" w:rsidRPr="002E3E0D" w:rsidRDefault="00925DF0" w:rsidP="00121713">
      <w:pPr>
        <w:tabs>
          <w:tab w:val="left" w:pos="5040"/>
        </w:tabs>
        <w:rPr>
          <w:rFonts w:ascii="Times New Roman" w:hAnsi="Times New Roman" w:cs="Arial"/>
        </w:rPr>
      </w:pPr>
      <w:r w:rsidRPr="002E3E0D">
        <w:rPr>
          <w:rFonts w:ascii="Times New Roman" w:hAnsi="Times New Roman" w:cs="Sendnya"/>
          <w:position w:val="-30"/>
        </w:rPr>
        <w:object w:dxaOrig="920" w:dyaOrig="740" w14:anchorId="4EFCF7CD">
          <v:shape id="_x0000_i1034" type="#_x0000_t75" style="width:46pt;height:37pt" o:ole="">
            <v:imagedata r:id="rId20" o:title=""/>
          </v:shape>
          <o:OLEObject Type="Embed" ProgID="Equation.3" ShapeID="_x0000_i1034" DrawAspect="Content" ObjectID="_1542692592" r:id="rId21"/>
        </w:object>
      </w:r>
      <w:r w:rsidRPr="002E3E0D">
        <w:rPr>
          <w:rFonts w:ascii="Times New Roman" w:hAnsi="Times New Roman" w:cs="Sendnya"/>
          <w:position w:val="-30"/>
        </w:rPr>
        <w:tab/>
      </w:r>
      <w:r w:rsidRPr="008A3032">
        <w:rPr>
          <w:rFonts w:ascii="Times New Roman" w:hAnsi="Times New Roman" w:cs="Sendnya"/>
          <w:position w:val="-32"/>
        </w:rPr>
        <w:object w:dxaOrig="1040" w:dyaOrig="760" w14:anchorId="59BB43A5">
          <v:shape id="_x0000_i1035" type="#_x0000_t75" style="width:52pt;height:38pt" o:ole="">
            <v:imagedata r:id="rId22" o:title=""/>
          </v:shape>
          <o:OLEObject Type="Embed" ProgID="Equation.3" ShapeID="_x0000_i1035" DrawAspect="Content" ObjectID="_1542692593" r:id="rId23"/>
        </w:object>
      </w:r>
    </w:p>
    <w:p w14:paraId="02CC93B0" w14:textId="4736E105" w:rsidR="00925DF0" w:rsidRPr="002E3E0D" w:rsidRDefault="00925DF0" w:rsidP="00121713">
      <w:pPr>
        <w:tabs>
          <w:tab w:val="left" w:pos="5040"/>
        </w:tabs>
        <w:rPr>
          <w:rFonts w:ascii="Arial" w:hAnsi="Arial" w:cs="Arial"/>
        </w:rPr>
      </w:pPr>
      <w:r w:rsidRPr="00154FDC">
        <w:rPr>
          <w:rFonts w:ascii="Times New Roman" w:hAnsi="Times New Roman" w:cs="Arial"/>
          <w:position w:val="-32"/>
        </w:rPr>
        <w:object w:dxaOrig="1200" w:dyaOrig="840" w14:anchorId="07DED474">
          <v:shape id="_x0000_i1036" type="#_x0000_t75" style="width:60pt;height:42pt" o:ole="">
            <v:imagedata r:id="rId24" o:title=""/>
          </v:shape>
          <o:OLEObject Type="Embed" ProgID="Equation.3" ShapeID="_x0000_i1036" DrawAspect="Content" ObjectID="_1542692594" r:id="rId25"/>
        </w:object>
      </w:r>
      <w:r w:rsidRPr="002E3E0D">
        <w:rPr>
          <w:rFonts w:ascii="Times New Roman" w:hAnsi="Times New Roman" w:cs="Arial"/>
        </w:rPr>
        <w:t xml:space="preserve"> </w: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Arial"/>
          <w:position w:val="-40"/>
        </w:rPr>
        <w:object w:dxaOrig="1080" w:dyaOrig="920" w14:anchorId="0A890EE8">
          <v:shape id="_x0000_i1037" type="#_x0000_t75" style="width:54pt;height:46pt" o:ole="">
            <v:imagedata r:id="rId26" o:title=""/>
          </v:shape>
          <o:OLEObject Type="Embed" ProgID="Equation.3" ShapeID="_x0000_i1037" DrawAspect="Content" ObjectID="_1542692595" r:id="rId27"/>
        </w:object>
      </w:r>
    </w:p>
    <w:p w14:paraId="7D4A87BF" w14:textId="1093D32D" w:rsidR="00925DF0" w:rsidRPr="002E3E0D" w:rsidRDefault="00925DF0" w:rsidP="00121713">
      <w:pPr>
        <w:tabs>
          <w:tab w:val="left" w:pos="5040"/>
        </w:tabs>
        <w:rPr>
          <w:rFonts w:ascii="Arial" w:hAnsi="Arial" w:cs="Arial"/>
        </w:rPr>
      </w:pPr>
      <w:r w:rsidRPr="00154FDC">
        <w:rPr>
          <w:rFonts w:ascii="Times New Roman" w:hAnsi="Times New Roman" w:cs="Arial"/>
          <w:position w:val="-32"/>
        </w:rPr>
        <w:object w:dxaOrig="1020" w:dyaOrig="760" w14:anchorId="470D8690">
          <v:shape id="_x0000_i1038" type="#_x0000_t75" style="width:51.65pt;height:38pt" o:ole="">
            <v:imagedata r:id="rId28" o:title=""/>
          </v:shape>
          <o:OLEObject Type="Embed" ProgID="Equation.3" ShapeID="_x0000_i1038" DrawAspect="Content" ObjectID="_1542692596" r:id="rId29"/>
        </w:object>
      </w:r>
      <w:r w:rsidR="00121713">
        <w:rPr>
          <w:rFonts w:ascii="Times New Roman" w:hAnsi="Times New Roman" w:cs="Arial"/>
        </w:rPr>
        <w:tab/>
      </w:r>
      <w:r w:rsidRPr="00154FDC">
        <w:rPr>
          <w:rFonts w:ascii="Times New Roman" w:hAnsi="Times New Roman" w:cs="Arial"/>
          <w:position w:val="-32"/>
        </w:rPr>
        <w:object w:dxaOrig="1520" w:dyaOrig="760" w14:anchorId="6CF02990">
          <v:shape id="_x0000_i1039" type="#_x0000_t75" style="width:76pt;height:38pt" o:ole="">
            <v:imagedata r:id="rId30" o:title=""/>
          </v:shape>
          <o:OLEObject Type="Embed" ProgID="Equation.3" ShapeID="_x0000_i1039" DrawAspect="Content" ObjectID="_1542692597" r:id="rId31"/>
        </w:object>
      </w:r>
    </w:p>
    <w:p w14:paraId="3387DD02" w14:textId="742EC0BF" w:rsidR="00925DF0" w:rsidRDefault="00925DF0" w:rsidP="00121713">
      <w:pPr>
        <w:tabs>
          <w:tab w:val="left" w:pos="5040"/>
        </w:tabs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  <w:position w:val="-34"/>
        </w:rPr>
        <w:object w:dxaOrig="1060" w:dyaOrig="780" w14:anchorId="54775EB1">
          <v:shape id="_x0000_i1040" type="#_x0000_t75" style="width:53pt;height:39pt" o:ole="">
            <v:imagedata r:id="rId32" o:title=""/>
          </v:shape>
          <o:OLEObject Type="Embed" ProgID="Equation.3" ShapeID="_x0000_i1040" DrawAspect="Content" ObjectID="_1542692598" r:id="rId33"/>
        </w:object>
      </w:r>
      <w:r w:rsidRPr="002E3E0D">
        <w:rPr>
          <w:rFonts w:ascii="Times New Roman" w:hAnsi="Times New Roman" w:cs="Arial"/>
        </w:rPr>
        <w:t xml:space="preserve">  </w: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Arial"/>
          <w:position w:val="-34"/>
        </w:rPr>
        <w:object w:dxaOrig="999" w:dyaOrig="780" w14:anchorId="02787D01">
          <v:shape id="_x0000_i1041" type="#_x0000_t75" style="width:50pt;height:39pt" o:ole="">
            <v:imagedata r:id="rId34" o:title=""/>
          </v:shape>
          <o:OLEObject Type="Embed" ProgID="Equation.3" ShapeID="_x0000_i1041" DrawAspect="Content" ObjectID="_1542692599" r:id="rId35"/>
        </w:object>
      </w:r>
      <w:r>
        <w:rPr>
          <w:rFonts w:ascii="Times New Roman" w:hAnsi="Times New Roman" w:cs="Arial"/>
        </w:rPr>
        <w:t xml:space="preserve"> </w:t>
      </w:r>
    </w:p>
    <w:p w14:paraId="7B9E36A3" w14:textId="7159BE72" w:rsidR="00925DF0" w:rsidRDefault="00925DF0" w:rsidP="00121713">
      <w:pPr>
        <w:tabs>
          <w:tab w:val="left" w:pos="5040"/>
        </w:tabs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  <w:position w:val="-34"/>
        </w:rPr>
        <w:object w:dxaOrig="1140" w:dyaOrig="780" w14:anchorId="63603487">
          <v:shape id="_x0000_i1042" type="#_x0000_t75" style="width:57pt;height:39pt" o:ole="">
            <v:imagedata r:id="rId36" o:title=""/>
          </v:shape>
          <o:OLEObject Type="Embed" ProgID="Equation.3" ShapeID="_x0000_i1042" DrawAspect="Content" ObjectID="_1542692600" r:id="rId37"/>
        </w:objec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Arial"/>
          <w:position w:val="-34"/>
        </w:rPr>
        <w:object w:dxaOrig="840" w:dyaOrig="780" w14:anchorId="7CCBFC7A">
          <v:shape id="_x0000_i1043" type="#_x0000_t75" style="width:42pt;height:39pt" o:ole="">
            <v:imagedata r:id="rId38" o:title=""/>
          </v:shape>
          <o:OLEObject Type="Embed" ProgID="Equation.3" ShapeID="_x0000_i1043" DrawAspect="Content" ObjectID="_1542692601" r:id="rId39"/>
        </w:object>
      </w:r>
      <w:r w:rsidRPr="002E3E0D">
        <w:rPr>
          <w:rFonts w:ascii="Times New Roman" w:hAnsi="Times New Roman" w:cs="Arial"/>
        </w:rPr>
        <w:t xml:space="preserve"> </w:t>
      </w:r>
      <w:r w:rsidR="00121713">
        <w:rPr>
          <w:rFonts w:ascii="Times New Roman" w:hAnsi="Times New Roman" w:cs="Arial"/>
        </w:rPr>
        <w:t>(tricky)</w:t>
      </w:r>
    </w:p>
    <w:p w14:paraId="33220B2A" w14:textId="33F11FCC" w:rsidR="00925DF0" w:rsidRDefault="00925DF0" w:rsidP="00121713">
      <w:pPr>
        <w:tabs>
          <w:tab w:val="left" w:pos="5040"/>
        </w:tabs>
        <w:rPr>
          <w:rFonts w:ascii="Times New Roman" w:hAnsi="Times New Roman" w:cs="Arial"/>
        </w:rPr>
      </w:pPr>
      <w:r w:rsidRPr="002E3E0D">
        <w:rPr>
          <w:rFonts w:ascii="Times New Roman" w:hAnsi="Times New Roman" w:cs="Arial"/>
          <w:position w:val="-34"/>
        </w:rPr>
        <w:object w:dxaOrig="1160" w:dyaOrig="780" w14:anchorId="38A1D892">
          <v:shape id="_x0000_i1044" type="#_x0000_t75" style="width:58pt;height:39pt" o:ole="">
            <v:imagedata r:id="rId40" o:title=""/>
          </v:shape>
          <o:OLEObject Type="Embed" ProgID="Equation.3" ShapeID="_x0000_i1044" DrawAspect="Content" ObjectID="_1542692602" r:id="rId41"/>
        </w:object>
      </w:r>
      <w:r w:rsidRPr="002E3E0D">
        <w:rPr>
          <w:rFonts w:ascii="Times New Roman" w:hAnsi="Times New Roman" w:cs="Arial"/>
        </w:rPr>
        <w:t xml:space="preserve"> </w:t>
      </w:r>
      <w:r w:rsidR="00121713">
        <w:rPr>
          <w:rFonts w:ascii="Times New Roman" w:hAnsi="Times New Roman" w:cs="Arial"/>
        </w:rPr>
        <w:t>(tricky)</w: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Arial"/>
          <w:position w:val="-30"/>
        </w:rPr>
        <w:object w:dxaOrig="1400" w:dyaOrig="740" w14:anchorId="33FE2372">
          <v:shape id="_x0000_i1045" type="#_x0000_t75" style="width:70.35pt;height:37pt" o:ole="">
            <v:imagedata r:id="rId42" o:title=""/>
          </v:shape>
          <o:OLEObject Type="Embed" ProgID="Equation.3" ShapeID="_x0000_i1045" DrawAspect="Content" ObjectID="_1542692603" r:id="rId43"/>
        </w:object>
      </w:r>
      <w:r w:rsidRPr="002E3E0D">
        <w:rPr>
          <w:rFonts w:ascii="Times New Roman" w:hAnsi="Times New Roman" w:cs="Arial"/>
        </w:rPr>
        <w:t xml:space="preserve"> </w:t>
      </w:r>
      <w:r w:rsidR="00121713">
        <w:rPr>
          <w:rFonts w:ascii="Times New Roman" w:hAnsi="Times New Roman" w:cs="Arial"/>
        </w:rPr>
        <w:t>(trick question)</w:t>
      </w:r>
    </w:p>
    <w:p w14:paraId="3D3642A3" w14:textId="6343ED87" w:rsidR="00925DF0" w:rsidRDefault="00925DF0" w:rsidP="00121713">
      <w:pPr>
        <w:tabs>
          <w:tab w:val="left" w:pos="2160"/>
          <w:tab w:val="left" w:pos="5040"/>
          <w:tab w:val="left" w:pos="6480"/>
        </w:tabs>
        <w:rPr>
          <w:rFonts w:ascii="Times New Roman" w:hAnsi="Times New Roman" w:cs="Sendnya"/>
        </w:rPr>
      </w:pPr>
      <w:r w:rsidRPr="002E3E0D">
        <w:rPr>
          <w:rFonts w:ascii="Times New Roman" w:hAnsi="Times New Roman" w:cs="Arial"/>
        </w:rPr>
        <w:t xml:space="preserve">  </w:t>
      </w:r>
      <w:r w:rsidRPr="002E3E0D">
        <w:rPr>
          <w:rFonts w:ascii="Times New Roman" w:hAnsi="Times New Roman" w:cs="Arial"/>
          <w:position w:val="-34"/>
        </w:rPr>
        <w:object w:dxaOrig="1140" w:dyaOrig="780" w14:anchorId="37A28E0D">
          <v:shape id="_x0000_i1046" type="#_x0000_t75" style="width:57pt;height:39pt" o:ole="">
            <v:imagedata r:id="rId44" o:title=""/>
          </v:shape>
          <o:OLEObject Type="Embed" ProgID="Equation.3" ShapeID="_x0000_i1046" DrawAspect="Content" ObjectID="_1542692604" r:id="rId45"/>
        </w:object>
      </w:r>
      <w:r w:rsidRPr="002E3E0D">
        <w:rPr>
          <w:rFonts w:ascii="Times New Roman" w:hAnsi="Times New Roman" w:cs="Arial"/>
        </w:rPr>
        <w:t xml:space="preserve">  </w:t>
      </w:r>
      <w:r w:rsidR="00121713">
        <w:rPr>
          <w:rFonts w:ascii="Times New Roman" w:hAnsi="Times New Roman" w:cs="Arial"/>
        </w:rPr>
        <w:t>(trick question)</w:t>
      </w:r>
      <w:r w:rsidR="00121713">
        <w:rPr>
          <w:rFonts w:ascii="Times New Roman" w:hAnsi="Times New Roman" w:cs="Arial"/>
        </w:rPr>
        <w:tab/>
      </w:r>
      <w:r w:rsidRPr="002E3E0D">
        <w:rPr>
          <w:rFonts w:ascii="Times New Roman" w:hAnsi="Times New Roman" w:cs="Sendnya"/>
          <w:position w:val="-30"/>
        </w:rPr>
        <w:object w:dxaOrig="1100" w:dyaOrig="740" w14:anchorId="7230670E">
          <v:shape id="_x0000_i1047" type="#_x0000_t75" style="width:54.65pt;height:37pt" o:ole="">
            <v:imagedata r:id="rId46" o:title=""/>
          </v:shape>
          <o:OLEObject Type="Embed" ProgID="Equation.3" ShapeID="_x0000_i1047" DrawAspect="Content" ObjectID="_1542692605" r:id="rId47"/>
        </w:object>
      </w:r>
    </w:p>
    <w:p w14:paraId="2E313F84" w14:textId="445DB192" w:rsidR="007A64E5" w:rsidRDefault="00925DF0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  <w:r w:rsidRPr="002E3E0D">
        <w:rPr>
          <w:rFonts w:ascii="Times New Roman" w:hAnsi="Times New Roman" w:cs="Sendnya"/>
          <w:position w:val="-32"/>
        </w:rPr>
        <w:object w:dxaOrig="1060" w:dyaOrig="780" w14:anchorId="45EE783A">
          <v:shape id="_x0000_i1048" type="#_x0000_t75" style="width:52.65pt;height:38.35pt" o:ole="">
            <v:imagedata r:id="rId48" o:title=""/>
          </v:shape>
          <o:OLEObject Type="Embed" ProgID="Equation.3" ShapeID="_x0000_i1048" DrawAspect="Content" ObjectID="_1542692606" r:id="rId49"/>
        </w:object>
      </w:r>
      <w:r w:rsidR="00121713">
        <w:rPr>
          <w:rFonts w:ascii="Times New Roman" w:hAnsi="Times New Roman" w:cs="Sendnya"/>
        </w:rPr>
        <w:tab/>
      </w:r>
      <w:r w:rsidRPr="002E3E0D">
        <w:rPr>
          <w:rFonts w:ascii="Times New Roman" w:hAnsi="Times New Roman" w:cs="Arial"/>
          <w:position w:val="-30"/>
        </w:rPr>
        <w:object w:dxaOrig="1280" w:dyaOrig="740" w14:anchorId="55BC042E">
          <v:shape id="_x0000_i1049" type="#_x0000_t75" style="width:64pt;height:37pt" o:ole="">
            <v:imagedata r:id="rId50" o:title=""/>
          </v:shape>
          <o:OLEObject Type="Embed" ProgID="Equation.3" ShapeID="_x0000_i1049" DrawAspect="Content" ObjectID="_1542692607" r:id="rId51"/>
        </w:object>
      </w:r>
      <w:r w:rsidRPr="002E3E0D">
        <w:rPr>
          <w:rFonts w:ascii="Times New Roman" w:hAnsi="Times New Roman" w:cs="Arial"/>
        </w:rPr>
        <w:t xml:space="preserve"> </w:t>
      </w:r>
      <w:r w:rsidR="00121713">
        <w:rPr>
          <w:rFonts w:ascii="Times New Roman" w:hAnsi="Times New Roman" w:cs="Arial"/>
        </w:rPr>
        <w:t xml:space="preserve"> (Trick question)</w:t>
      </w:r>
    </w:p>
    <w:p w14:paraId="59720D6C" w14:textId="064128A7" w:rsidR="00121713" w:rsidRDefault="00121713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0CC13E2D" w14:textId="25125A81" w:rsidR="00121713" w:rsidRDefault="00121713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4C26DF34" w14:textId="77777777" w:rsidR="009F4455" w:rsidRDefault="009F4455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4E5DC5AC" w14:textId="30B8F185" w:rsidR="00121713" w:rsidRDefault="00121713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Compute the following derivatives:</w:t>
      </w:r>
      <w:r w:rsidR="009F4455">
        <w:rPr>
          <w:rFonts w:ascii="Times New Roman" w:hAnsi="Times New Roman" w:cs="Arial"/>
        </w:rPr>
        <w:br/>
      </w:r>
    </w:p>
    <w:p w14:paraId="0D75A6C5" w14:textId="2DBBCAD8" w:rsidR="00121713" w:rsidRDefault="00B4190D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</w:rPr>
          <m:t xml:space="preserve"> dt</m:t>
        </m:r>
      </m:oMath>
      <w:r>
        <w:rPr>
          <w:rFonts w:ascii="Times New Roman" w:hAnsi="Times New Roman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r>
          <w:rPr>
            <w:rFonts w:ascii="Cambria Math" w:hAnsi="Cambria Math" w:cs="Arial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5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</m:d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Arial"/>
          </w:rPr>
          <m:t>dt</m:t>
        </m:r>
      </m:oMath>
    </w:p>
    <w:p w14:paraId="186195D1" w14:textId="236801AC" w:rsidR="00B628C3" w:rsidRDefault="00B628C3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6814F30E" w14:textId="77777777" w:rsidR="009F4455" w:rsidRDefault="009F4455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66B6DF24" w14:textId="220C3BCF" w:rsidR="00B628C3" w:rsidRDefault="00B628C3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If </w:t>
      </w:r>
      <m:oMath>
        <m:r>
          <w:rPr>
            <w:rFonts w:ascii="Cambria Math" w:hAnsi="Cambria Math" w:cs="Arial"/>
          </w:rPr>
          <m:t>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x</m:t>
            </m:r>
          </m:sup>
          <m:e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</m:e>
                </m:d>
              </m:e>
            </m:func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="Arial"/>
          </w:rPr>
          <m:t>dt</m:t>
        </m:r>
      </m:oMath>
      <w:r>
        <w:rPr>
          <w:rFonts w:ascii="Times New Roman" w:hAnsi="Times New Roman" w:cs="Arial"/>
        </w:rPr>
        <w:t xml:space="preserve">, find </w:t>
      </w:r>
      <m:oMath>
        <m:r>
          <w:rPr>
            <w:rFonts w:ascii="Cambria Math" w:hAnsi="Cambria Math" w:cs="Arial"/>
          </w:rPr>
          <m:t>B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 xml:space="preserve">,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m:rPr>
            <m:nor/>
          </m:rPr>
          <w:rPr>
            <w:rFonts w:ascii="Cambria Math" w:hAnsi="Cambria Math" w:cs="Arial"/>
          </w:rPr>
          <m:t xml:space="preserve">, and </m:t>
        </m:r>
        <m:r>
          <w:rPr>
            <w:rFonts w:ascii="Cambria Math" w:hAnsi="Cambria Math" w:cs="Arial"/>
          </w:rPr>
          <m:t>B''(x)</m:t>
        </m:r>
      </m:oMath>
    </w:p>
    <w:p w14:paraId="4A5F3B4E" w14:textId="30111A72" w:rsidR="00E94ED9" w:rsidRDefault="00E94ED9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1B3042E9" w14:textId="77777777" w:rsidR="009F4455" w:rsidRDefault="009F4455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2F78209C" w14:textId="26F207C0" w:rsidR="00E94ED9" w:rsidRDefault="00E94ED9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If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t</m:t>
                </m:r>
              </m:den>
            </m:f>
          </m:e>
        </m:nary>
        <m:r>
          <w:rPr>
            <w:rFonts w:ascii="Cambria Math" w:hAnsi="Cambria Math" w:cs="Arial"/>
          </w:rPr>
          <m:t xml:space="preserve"> dt</m:t>
        </m:r>
      </m:oMath>
      <w:r>
        <w:rPr>
          <w:rFonts w:ascii="Times New Roman" w:hAnsi="Times New Roman" w:cs="Arial"/>
        </w:rPr>
        <w:t xml:space="preserve">, find </w:t>
      </w:r>
      <m:oMath>
        <m:r>
          <w:rPr>
            <w:rFonts w:ascii="Cambria Math" w:hAnsi="Cambria Math" w:cs="Arial"/>
          </w:rPr>
          <m:t>G(1)</m:t>
        </m:r>
      </m:oMath>
      <w:r>
        <w:rPr>
          <w:rFonts w:ascii="Times New Roman" w:hAnsi="Times New Roman" w:cs="Arial"/>
        </w:rPr>
        <w:t xml:space="preserve"> and </w:t>
      </w:r>
      <m:oMath>
        <m:r>
          <w:rPr>
            <w:rFonts w:ascii="Cambria Math" w:hAnsi="Cambria Math" w:cs="Arial"/>
          </w:rPr>
          <m:t>G'(x)</m:t>
        </m:r>
      </m:oMath>
      <w:r>
        <w:rPr>
          <w:rFonts w:ascii="Times New Roman" w:hAnsi="Times New Roman" w:cs="Arial"/>
        </w:rPr>
        <w:t xml:space="preserve">. Then use a Riemann sum with 5 subintervals to approximate the value of  </w:t>
      </w:r>
      <m:oMath>
        <m:r>
          <w:rPr>
            <w:rFonts w:ascii="Cambria Math" w:hAnsi="Cambria Math" w:cs="Arial"/>
          </w:rPr>
          <m:t>G(2)</m:t>
        </m:r>
      </m:oMath>
      <w:r>
        <w:rPr>
          <w:rFonts w:ascii="Times New Roman" w:hAnsi="Times New Roman" w:cs="Arial"/>
        </w:rPr>
        <w:t>.</w:t>
      </w:r>
    </w:p>
    <w:p w14:paraId="2E202353" w14:textId="4C9EA4E1" w:rsidR="009F4455" w:rsidRDefault="009F4455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p w14:paraId="7D283A2E" w14:textId="77777777" w:rsidR="009F4455" w:rsidRPr="002E3E0D" w:rsidRDefault="009F4455" w:rsidP="00121713">
      <w:pPr>
        <w:tabs>
          <w:tab w:val="left" w:pos="5040"/>
          <w:tab w:val="left" w:pos="6480"/>
        </w:tabs>
        <w:rPr>
          <w:rFonts w:ascii="Times New Roman" w:hAnsi="Times New Roman" w:cs="Arial"/>
        </w:rPr>
      </w:pPr>
    </w:p>
    <w:sectPr w:rsidR="009F4455" w:rsidRPr="002E3E0D" w:rsidSect="00920754">
      <w:type w:val="continuous"/>
      <w:pgSz w:w="12240" w:h="15840"/>
      <w:pgMar w:top="1021" w:right="1021" w:bottom="1021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F405E4"/>
    <w:lvl w:ilvl="0">
      <w:numFmt w:val="bullet"/>
      <w:lvlText w:val="*"/>
      <w:lvlJc w:val="left"/>
    </w:lvl>
  </w:abstractNum>
  <w:abstractNum w:abstractNumId="1" w15:restartNumberingAfterBreak="0">
    <w:nsid w:val="07A32CA0"/>
    <w:multiLevelType w:val="singleLevel"/>
    <w:tmpl w:val="71C2922C"/>
    <w:lvl w:ilvl="0">
      <w:start w:val="3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13D3398D"/>
    <w:multiLevelType w:val="hybridMultilevel"/>
    <w:tmpl w:val="BF08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4C01"/>
    <w:multiLevelType w:val="singleLevel"/>
    <w:tmpl w:val="F1D65594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 w15:restartNumberingAfterBreak="0">
    <w:nsid w:val="30334467"/>
    <w:multiLevelType w:val="singleLevel"/>
    <w:tmpl w:val="DE3C6188"/>
    <w:lvl w:ilvl="0">
      <w:start w:val="2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60"/>
        <w:lvlJc w:val="left"/>
        <w:pPr>
          <w:ind w:left="1180" w:hanging="4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153348"/>
    <w:rsid w:val="000B0C7B"/>
    <w:rsid w:val="000B30F6"/>
    <w:rsid w:val="000D4F6F"/>
    <w:rsid w:val="00121713"/>
    <w:rsid w:val="0013360E"/>
    <w:rsid w:val="00153348"/>
    <w:rsid w:val="00154FDC"/>
    <w:rsid w:val="00205256"/>
    <w:rsid w:val="002E3E0D"/>
    <w:rsid w:val="00364C9B"/>
    <w:rsid w:val="00392E3A"/>
    <w:rsid w:val="00460581"/>
    <w:rsid w:val="004A62DC"/>
    <w:rsid w:val="005041D6"/>
    <w:rsid w:val="00523190"/>
    <w:rsid w:val="006801DC"/>
    <w:rsid w:val="006D70B1"/>
    <w:rsid w:val="0075368F"/>
    <w:rsid w:val="00773C36"/>
    <w:rsid w:val="00795EA3"/>
    <w:rsid w:val="007A64E5"/>
    <w:rsid w:val="007E6C35"/>
    <w:rsid w:val="008A3032"/>
    <w:rsid w:val="00920754"/>
    <w:rsid w:val="00925DF0"/>
    <w:rsid w:val="009410B2"/>
    <w:rsid w:val="009A74C8"/>
    <w:rsid w:val="009F4455"/>
    <w:rsid w:val="00A20C93"/>
    <w:rsid w:val="00AE7BC5"/>
    <w:rsid w:val="00B4190D"/>
    <w:rsid w:val="00B628C3"/>
    <w:rsid w:val="00BA5CDE"/>
    <w:rsid w:val="00BB7DA7"/>
    <w:rsid w:val="00BF4536"/>
    <w:rsid w:val="00C51739"/>
    <w:rsid w:val="00CC1575"/>
    <w:rsid w:val="00D01CF5"/>
    <w:rsid w:val="00D26A9D"/>
    <w:rsid w:val="00D6436E"/>
    <w:rsid w:val="00DD616B"/>
    <w:rsid w:val="00DE7166"/>
    <w:rsid w:val="00E8268A"/>
    <w:rsid w:val="00E94ED9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oNotEmbedSmartTags/>
  <w:decimalSymbol w:val="."/>
  <w:listSeparator w:val=","/>
  <w14:docId w14:val="2E313F25"/>
  <w15:docId w15:val="{0885C4EB-2EE1-4F1A-AE88-4CB6B0B0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1575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3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Seton Hall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Bert G. Wachsmuth</dc:creator>
  <cp:keywords/>
  <cp:lastModifiedBy>Bert Wachsmuth</cp:lastModifiedBy>
  <cp:revision>14</cp:revision>
  <cp:lastPrinted>2009-04-29T13:25:00Z</cp:lastPrinted>
  <dcterms:created xsi:type="dcterms:W3CDTF">2016-12-05T11:53:00Z</dcterms:created>
  <dcterms:modified xsi:type="dcterms:W3CDTF">2016-12-08T13:53:00Z</dcterms:modified>
</cp:coreProperties>
</file>