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3F84" w14:textId="481A7653" w:rsidR="00A87081" w:rsidRPr="001D32FE" w:rsidRDefault="00E02F08" w:rsidP="008479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Summary</w:t>
      </w:r>
      <w:r w:rsidR="00F550E5" w:rsidRPr="001D32FE">
        <w:rPr>
          <w:b/>
          <w:sz w:val="24"/>
        </w:rPr>
        <w:t xml:space="preserve"> </w:t>
      </w:r>
      <w:r w:rsidR="00F65ED6">
        <w:rPr>
          <w:b/>
          <w:sz w:val="24"/>
        </w:rPr>
        <w:t>5</w:t>
      </w:r>
      <w:r w:rsidR="00F550E5" w:rsidRPr="001D32FE">
        <w:rPr>
          <w:b/>
          <w:sz w:val="24"/>
        </w:rPr>
        <w:t>:</w:t>
      </w:r>
      <w:r w:rsidR="007D6C06">
        <w:rPr>
          <w:b/>
          <w:sz w:val="24"/>
        </w:rPr>
        <w:t xml:space="preserve"> Continuity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6385"/>
        <w:gridCol w:w="4050"/>
      </w:tblGrid>
      <w:tr w:rsidR="004143D0" w:rsidRPr="0023513F" w14:paraId="4B263F9F" w14:textId="77777777" w:rsidTr="00241927">
        <w:tc>
          <w:tcPr>
            <w:tcW w:w="6385" w:type="dxa"/>
          </w:tcPr>
          <w:p w14:paraId="645EBF7A" w14:textId="77777777" w:rsidR="007D6C06" w:rsidRDefault="007D6C06" w:rsidP="00B86756">
            <w:r>
              <w:rPr>
                <w:b/>
              </w:rPr>
              <w:t xml:space="preserve">Continuity graphically: </w:t>
            </w:r>
            <w:r>
              <w:t>If you can draw the graph of a function without lifting up the pencil, or if the graph has no holes or gaps, the function is continuous.</w:t>
            </w:r>
          </w:p>
          <w:p w14:paraId="56EC4688" w14:textId="77777777" w:rsidR="007D6C06" w:rsidRDefault="007D6C06" w:rsidP="00B86756"/>
          <w:p w14:paraId="4E95E0BC" w14:textId="77777777" w:rsidR="007D6C06" w:rsidRDefault="007D6C06" w:rsidP="00B86756">
            <w:pPr>
              <w:rPr>
                <w:rFonts w:eastAsiaTheme="minorEastAsia"/>
              </w:rPr>
            </w:pPr>
            <w:r w:rsidRPr="007D6C06">
              <w:rPr>
                <w:b/>
              </w:rPr>
              <w:t xml:space="preserve">Definition of Continuity: </w:t>
            </w:r>
            <w:r>
              <w:t xml:space="preserve">A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7D6C06">
              <w:rPr>
                <w:rFonts w:eastAsiaTheme="minorEastAsia"/>
              </w:rPr>
              <w:t xml:space="preserve"> is continuous</w:t>
            </w:r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x=a</m:t>
              </m:r>
            </m:oMath>
            <w:r>
              <w:rPr>
                <w:rFonts w:eastAsiaTheme="minorEastAsia"/>
              </w:rPr>
              <w:t xml:space="preserve"> if</w:t>
            </w:r>
          </w:p>
          <w:p w14:paraId="31501AEE" w14:textId="4DB0F97E" w:rsidR="004013A6" w:rsidRPr="00F22522" w:rsidRDefault="00F22522" w:rsidP="004013A6">
            <w:pPr>
              <w:pStyle w:val="ListParagraph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f(a)</m:t>
              </m:r>
            </m:oMath>
            <w:r w:rsidRPr="00F22522">
              <w:rPr>
                <w:rFonts w:eastAsiaTheme="minorEastAsia"/>
              </w:rPr>
              <w:t xml:space="preserve"> exists</w:t>
            </w:r>
          </w:p>
          <w:p w14:paraId="3272B40C" w14:textId="4BC6B15C" w:rsidR="004013A6" w:rsidRPr="00F22522" w:rsidRDefault="00F22522" w:rsidP="004013A6">
            <w:pPr>
              <w:pStyle w:val="ListParagraph"/>
              <w:numPr>
                <w:ilvl w:val="0"/>
                <w:numId w:val="4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Pr="00F22522">
              <w:rPr>
                <w:rFonts w:eastAsiaTheme="minorEastAsia"/>
              </w:rPr>
              <w:t xml:space="preserve"> exists</w:t>
            </w:r>
          </w:p>
          <w:p w14:paraId="3DA40F9B" w14:textId="055E3B1D" w:rsidR="00F22522" w:rsidRPr="00F22522" w:rsidRDefault="00F22522" w:rsidP="00F22522">
            <w:pPr>
              <w:pStyle w:val="ListParagraph"/>
              <w:numPr>
                <w:ilvl w:val="0"/>
                <w:numId w:val="4"/>
              </w:numPr>
            </w:pPr>
            <w:r w:rsidRPr="00F22522">
              <w:t xml:space="preserve">(i) = (ii), i.e.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  <m:r>
                <w:rPr>
                  <w:rFonts w:ascii="Cambria Math" w:hAnsi="Cambria Math"/>
                </w:rPr>
                <m:t>=f(a)</m:t>
              </m:r>
            </m:oMath>
          </w:p>
          <w:p w14:paraId="3D643924" w14:textId="77777777" w:rsidR="004013A6" w:rsidRPr="00F22522" w:rsidRDefault="004013A6" w:rsidP="004013A6"/>
          <w:p w14:paraId="17F904B5" w14:textId="34682294" w:rsidR="004013A6" w:rsidRDefault="004013A6" w:rsidP="004013A6">
            <w:pPr>
              <w:rPr>
                <w:rFonts w:eastAsiaTheme="minorEastAsia"/>
              </w:rPr>
            </w:pPr>
            <w:r>
              <w:rPr>
                <w:b/>
              </w:rPr>
              <w:t xml:space="preserve">Types of Discontinuity: </w:t>
            </w:r>
            <w:r>
              <w:t xml:space="preserve">If a function is not continuous at </w:t>
            </w:r>
            <m:oMath>
              <m:r>
                <w:rPr>
                  <w:rFonts w:ascii="Cambria Math" w:hAnsi="Cambria Math"/>
                </w:rPr>
                <m:t>x=a</m:t>
              </m:r>
            </m:oMath>
            <w:r>
              <w:rPr>
                <w:rFonts w:eastAsiaTheme="minorEastAsia"/>
              </w:rPr>
              <w:t>, then</w:t>
            </w:r>
            <w:r w:rsidR="003E1405">
              <w:rPr>
                <w:rFonts w:eastAsiaTheme="minorEastAsia"/>
              </w:rPr>
              <w:t xml:space="preserve"> the discontinuity is called:</w:t>
            </w:r>
          </w:p>
          <w:p w14:paraId="46741198" w14:textId="59FEF253" w:rsidR="004013A6" w:rsidRDefault="004013A6" w:rsidP="004013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Removable</w:t>
            </w:r>
            <w:r w:rsidR="003E1405">
              <w:rPr>
                <w:b/>
              </w:rPr>
              <w:t>:</w:t>
            </w:r>
            <w:r w:rsidR="003E1405" w:rsidRPr="003E1405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="003E1405" w:rsidRPr="003E1405">
              <w:rPr>
                <w:rFonts w:eastAsiaTheme="minorEastAsia"/>
              </w:rPr>
              <w:t xml:space="preserve"> exists but is not equal to </w:t>
            </w:r>
            <m:oMath>
              <m:r>
                <w:rPr>
                  <w:rFonts w:ascii="Cambria Math" w:eastAsiaTheme="minorEastAsia" w:hAnsi="Cambria Math"/>
                </w:rPr>
                <m:t>f(a)</m:t>
              </m:r>
            </m:oMath>
          </w:p>
          <w:p w14:paraId="641418C6" w14:textId="182CF3C2" w:rsidR="004013A6" w:rsidRDefault="003E1405" w:rsidP="004013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</w:t>
            </w:r>
            <w:bookmarkStart w:id="0" w:name="_GoBack"/>
            <w:bookmarkEnd w:id="0"/>
            <w:r>
              <w:rPr>
                <w:b/>
              </w:rPr>
              <w:t xml:space="preserve">ump: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Pr="003E1405">
              <w:rPr>
                <w:rFonts w:eastAsiaTheme="minorEastAsia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func>
            </m:oMath>
            <w:r w:rsidRPr="003E1405">
              <w:rPr>
                <w:rFonts w:eastAsiaTheme="minorEastAsia"/>
              </w:rPr>
              <w:t xml:space="preserve"> both exist but are unequa</w:t>
            </w:r>
            <w:r>
              <w:rPr>
                <w:rFonts w:eastAsiaTheme="minorEastAsia"/>
                <w:b/>
              </w:rPr>
              <w:t>l</w:t>
            </w:r>
          </w:p>
          <w:p w14:paraId="4B263F93" w14:textId="356AC187" w:rsidR="00C51319" w:rsidRPr="003E1405" w:rsidRDefault="003E1405" w:rsidP="003E140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Essential:</w:t>
            </w:r>
            <w:r w:rsidRPr="003E1405">
              <w:rPr>
                <w:b/>
              </w:rPr>
              <w:t xml:space="preserve"> </w:t>
            </w:r>
            <w:r>
              <w:t>otherwise</w:t>
            </w:r>
          </w:p>
        </w:tc>
        <w:tc>
          <w:tcPr>
            <w:tcW w:w="4050" w:type="dxa"/>
          </w:tcPr>
          <w:p w14:paraId="4B263F9E" w14:textId="3B3A28BC" w:rsidR="005175BE" w:rsidRPr="0023513F" w:rsidRDefault="00F52A26" w:rsidP="009E6A78">
            <w:pPr>
              <w:rPr>
                <w:rFonts w:eastAsiaTheme="minorEastAsia"/>
              </w:rPr>
            </w:pPr>
            <w:r w:rsidRPr="00E03CB1">
              <w:rPr>
                <w:rFonts w:eastAsiaTheme="minorEastAsia"/>
                <w:b/>
              </w:rPr>
              <w:t>Examples</w:t>
            </w:r>
            <w:r w:rsidR="009E6A78">
              <w:rPr>
                <w:rFonts w:eastAsiaTheme="minorEastAsia"/>
              </w:rPr>
              <w:t>:</w:t>
            </w:r>
            <w:r w:rsidR="000F265F">
              <w:rPr>
                <w:rFonts w:eastAsiaTheme="minorEastAsia"/>
              </w:rPr>
              <w:br/>
            </w:r>
            <w:r w:rsidR="00E03CB1">
              <w:rPr>
                <w:rFonts w:eastAsiaTheme="minorEastAsia"/>
              </w:rPr>
              <w:t xml:space="preserve"> </w:t>
            </w:r>
          </w:p>
        </w:tc>
      </w:tr>
    </w:tbl>
    <w:p w14:paraId="4B263FA0" w14:textId="618125FC" w:rsidR="0032716F" w:rsidRDefault="00190EFA" w:rsidP="007A7242">
      <w:pPr>
        <w:spacing w:after="0"/>
        <w:rPr>
          <w:rFonts w:eastAsiaTheme="minorEastAsia"/>
        </w:rPr>
      </w:pPr>
      <w:r w:rsidRPr="0023513F">
        <w:rPr>
          <w:rFonts w:eastAsiaTheme="minorEastAsia"/>
        </w:rPr>
        <w:t xml:space="preserve">  </w:t>
      </w:r>
    </w:p>
    <w:p w14:paraId="27170B2D" w14:textId="77777777" w:rsidR="005175BE" w:rsidRPr="0023513F" w:rsidRDefault="005175BE" w:rsidP="007A7242">
      <w:pPr>
        <w:spacing w:after="0"/>
        <w:rPr>
          <w:rFonts w:eastAsiaTheme="minorEastAsia"/>
        </w:rPr>
      </w:pPr>
    </w:p>
    <w:p w14:paraId="33FFE0E7" w14:textId="68DCC52D" w:rsidR="00CB7B70" w:rsidRPr="0023513F" w:rsidRDefault="00CB7B70" w:rsidP="007A7242">
      <w:pPr>
        <w:spacing w:after="0"/>
        <w:rPr>
          <w:rFonts w:eastAsiaTheme="minorEastAsia"/>
        </w:rPr>
      </w:pPr>
    </w:p>
    <w:p w14:paraId="4B263FA1" w14:textId="0185BBA6" w:rsidR="007A7242" w:rsidRPr="0023513F" w:rsidRDefault="007A7242" w:rsidP="007A7242">
      <w:pPr>
        <w:spacing w:after="0"/>
        <w:rPr>
          <w:rFonts w:eastAsiaTheme="minorEastAsia"/>
        </w:rPr>
      </w:pPr>
    </w:p>
    <w:sectPr w:rsidR="007A7242" w:rsidRPr="0023513F" w:rsidSect="00F60E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DBA"/>
    <w:multiLevelType w:val="hybridMultilevel"/>
    <w:tmpl w:val="FAAE8D0A"/>
    <w:lvl w:ilvl="0" w:tplc="1F901CCA">
      <w:start w:val="1"/>
      <w:numFmt w:val="lowerRoman"/>
      <w:lvlText w:val="(%1)"/>
      <w:lvlJc w:val="left"/>
      <w:pPr>
        <w:ind w:left="964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662A32D7"/>
    <w:multiLevelType w:val="hybridMultilevel"/>
    <w:tmpl w:val="278A6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194B06"/>
    <w:multiLevelType w:val="hybridMultilevel"/>
    <w:tmpl w:val="C2B884A0"/>
    <w:lvl w:ilvl="0" w:tplc="FB64E424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80126"/>
    <w:multiLevelType w:val="hybridMultilevel"/>
    <w:tmpl w:val="5FE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0445"/>
    <w:multiLevelType w:val="hybridMultilevel"/>
    <w:tmpl w:val="C452FA3A"/>
    <w:lvl w:ilvl="0" w:tplc="AFD4F684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5"/>
    <w:rsid w:val="000015C3"/>
    <w:rsid w:val="0000264E"/>
    <w:rsid w:val="000132A7"/>
    <w:rsid w:val="000176E6"/>
    <w:rsid w:val="00021774"/>
    <w:rsid w:val="00031CD1"/>
    <w:rsid w:val="00060248"/>
    <w:rsid w:val="000C09F9"/>
    <w:rsid w:val="000D034A"/>
    <w:rsid w:val="000D72E5"/>
    <w:rsid w:val="000F265F"/>
    <w:rsid w:val="00144043"/>
    <w:rsid w:val="001578FE"/>
    <w:rsid w:val="00162710"/>
    <w:rsid w:val="00164A1A"/>
    <w:rsid w:val="00170F36"/>
    <w:rsid w:val="00190EFA"/>
    <w:rsid w:val="001910C4"/>
    <w:rsid w:val="001B6307"/>
    <w:rsid w:val="001D32FE"/>
    <w:rsid w:val="001D74F0"/>
    <w:rsid w:val="001E05A5"/>
    <w:rsid w:val="002053F5"/>
    <w:rsid w:val="002163F9"/>
    <w:rsid w:val="00217753"/>
    <w:rsid w:val="0023513F"/>
    <w:rsid w:val="00241927"/>
    <w:rsid w:val="00265F7E"/>
    <w:rsid w:val="00275E18"/>
    <w:rsid w:val="002A6F0F"/>
    <w:rsid w:val="002A7BC9"/>
    <w:rsid w:val="002B2AA6"/>
    <w:rsid w:val="002C2945"/>
    <w:rsid w:val="002E2C18"/>
    <w:rsid w:val="002E4DC9"/>
    <w:rsid w:val="002E7FE2"/>
    <w:rsid w:val="002F75FE"/>
    <w:rsid w:val="00310216"/>
    <w:rsid w:val="003115BE"/>
    <w:rsid w:val="0032716F"/>
    <w:rsid w:val="00344C26"/>
    <w:rsid w:val="00350A6B"/>
    <w:rsid w:val="003559D6"/>
    <w:rsid w:val="0036725C"/>
    <w:rsid w:val="003A7AE7"/>
    <w:rsid w:val="003B62EB"/>
    <w:rsid w:val="003C4205"/>
    <w:rsid w:val="003C4EB5"/>
    <w:rsid w:val="003C773A"/>
    <w:rsid w:val="003D0F5C"/>
    <w:rsid w:val="003E048F"/>
    <w:rsid w:val="003E1405"/>
    <w:rsid w:val="003E32F4"/>
    <w:rsid w:val="003E5246"/>
    <w:rsid w:val="004013A6"/>
    <w:rsid w:val="00406F29"/>
    <w:rsid w:val="004117FF"/>
    <w:rsid w:val="004143D0"/>
    <w:rsid w:val="004475AC"/>
    <w:rsid w:val="00466DFE"/>
    <w:rsid w:val="0047418A"/>
    <w:rsid w:val="0047777B"/>
    <w:rsid w:val="004B360E"/>
    <w:rsid w:val="004C4D32"/>
    <w:rsid w:val="004D7AA5"/>
    <w:rsid w:val="004E0DD7"/>
    <w:rsid w:val="004E1C2D"/>
    <w:rsid w:val="004E37D2"/>
    <w:rsid w:val="004E4EBC"/>
    <w:rsid w:val="00512DD2"/>
    <w:rsid w:val="005175BE"/>
    <w:rsid w:val="00537AF7"/>
    <w:rsid w:val="005410CD"/>
    <w:rsid w:val="00573067"/>
    <w:rsid w:val="00586D6F"/>
    <w:rsid w:val="00591524"/>
    <w:rsid w:val="005A1DF1"/>
    <w:rsid w:val="005A7594"/>
    <w:rsid w:val="005C5FF4"/>
    <w:rsid w:val="005D1343"/>
    <w:rsid w:val="005F2D75"/>
    <w:rsid w:val="005F770F"/>
    <w:rsid w:val="00626F62"/>
    <w:rsid w:val="00642A29"/>
    <w:rsid w:val="00643822"/>
    <w:rsid w:val="006A1672"/>
    <w:rsid w:val="006A37B2"/>
    <w:rsid w:val="006B21D6"/>
    <w:rsid w:val="006C55DE"/>
    <w:rsid w:val="006D54FE"/>
    <w:rsid w:val="006F5DAB"/>
    <w:rsid w:val="007572FC"/>
    <w:rsid w:val="00761B94"/>
    <w:rsid w:val="007735D2"/>
    <w:rsid w:val="0077509A"/>
    <w:rsid w:val="00784631"/>
    <w:rsid w:val="00785BD3"/>
    <w:rsid w:val="007A7242"/>
    <w:rsid w:val="007A76FE"/>
    <w:rsid w:val="007C209D"/>
    <w:rsid w:val="007D6C06"/>
    <w:rsid w:val="007E4587"/>
    <w:rsid w:val="0080636C"/>
    <w:rsid w:val="00823502"/>
    <w:rsid w:val="00825EF2"/>
    <w:rsid w:val="00841771"/>
    <w:rsid w:val="00847919"/>
    <w:rsid w:val="0085444E"/>
    <w:rsid w:val="00862819"/>
    <w:rsid w:val="008638BB"/>
    <w:rsid w:val="00897CAB"/>
    <w:rsid w:val="008B65D6"/>
    <w:rsid w:val="008D0765"/>
    <w:rsid w:val="008D40A5"/>
    <w:rsid w:val="008F2E06"/>
    <w:rsid w:val="00911A22"/>
    <w:rsid w:val="00916F67"/>
    <w:rsid w:val="009251EA"/>
    <w:rsid w:val="009452FD"/>
    <w:rsid w:val="00973F85"/>
    <w:rsid w:val="00976E26"/>
    <w:rsid w:val="00993910"/>
    <w:rsid w:val="009B43DD"/>
    <w:rsid w:val="009E3E94"/>
    <w:rsid w:val="009E6A78"/>
    <w:rsid w:val="009F2F44"/>
    <w:rsid w:val="009F3DA5"/>
    <w:rsid w:val="009F7E58"/>
    <w:rsid w:val="00A152A8"/>
    <w:rsid w:val="00A17014"/>
    <w:rsid w:val="00A30160"/>
    <w:rsid w:val="00A3623C"/>
    <w:rsid w:val="00A44C7C"/>
    <w:rsid w:val="00A62007"/>
    <w:rsid w:val="00A72A78"/>
    <w:rsid w:val="00A87081"/>
    <w:rsid w:val="00AA1798"/>
    <w:rsid w:val="00AA1953"/>
    <w:rsid w:val="00AA6CA2"/>
    <w:rsid w:val="00AD2B1B"/>
    <w:rsid w:val="00AD610C"/>
    <w:rsid w:val="00AF060D"/>
    <w:rsid w:val="00B225E8"/>
    <w:rsid w:val="00B2351A"/>
    <w:rsid w:val="00B32901"/>
    <w:rsid w:val="00B4128A"/>
    <w:rsid w:val="00B623DB"/>
    <w:rsid w:val="00B65006"/>
    <w:rsid w:val="00B8257D"/>
    <w:rsid w:val="00B86756"/>
    <w:rsid w:val="00B907D6"/>
    <w:rsid w:val="00B92B9D"/>
    <w:rsid w:val="00B930C3"/>
    <w:rsid w:val="00BA7C14"/>
    <w:rsid w:val="00BB2BCE"/>
    <w:rsid w:val="00BD0AF8"/>
    <w:rsid w:val="00BE421D"/>
    <w:rsid w:val="00C00085"/>
    <w:rsid w:val="00C1136D"/>
    <w:rsid w:val="00C51319"/>
    <w:rsid w:val="00C60C3D"/>
    <w:rsid w:val="00C72377"/>
    <w:rsid w:val="00C73327"/>
    <w:rsid w:val="00C842A2"/>
    <w:rsid w:val="00C858FA"/>
    <w:rsid w:val="00C90FF3"/>
    <w:rsid w:val="00CB0940"/>
    <w:rsid w:val="00CB45F6"/>
    <w:rsid w:val="00CB7B70"/>
    <w:rsid w:val="00CC3FCA"/>
    <w:rsid w:val="00D008B8"/>
    <w:rsid w:val="00D158E2"/>
    <w:rsid w:val="00D1603E"/>
    <w:rsid w:val="00D1736E"/>
    <w:rsid w:val="00D31777"/>
    <w:rsid w:val="00D665F2"/>
    <w:rsid w:val="00D77B3E"/>
    <w:rsid w:val="00D81A88"/>
    <w:rsid w:val="00D82060"/>
    <w:rsid w:val="00D82D50"/>
    <w:rsid w:val="00DA5E16"/>
    <w:rsid w:val="00DF44FD"/>
    <w:rsid w:val="00E02F08"/>
    <w:rsid w:val="00E03CB1"/>
    <w:rsid w:val="00E56E6E"/>
    <w:rsid w:val="00E7285C"/>
    <w:rsid w:val="00E85BA0"/>
    <w:rsid w:val="00E929F6"/>
    <w:rsid w:val="00EA42E8"/>
    <w:rsid w:val="00EA68CC"/>
    <w:rsid w:val="00EF091E"/>
    <w:rsid w:val="00F22522"/>
    <w:rsid w:val="00F2474D"/>
    <w:rsid w:val="00F263A2"/>
    <w:rsid w:val="00F309EB"/>
    <w:rsid w:val="00F31983"/>
    <w:rsid w:val="00F45183"/>
    <w:rsid w:val="00F52A26"/>
    <w:rsid w:val="00F550E5"/>
    <w:rsid w:val="00F608B6"/>
    <w:rsid w:val="00F60E01"/>
    <w:rsid w:val="00F65ED6"/>
    <w:rsid w:val="00FB3892"/>
    <w:rsid w:val="00FF181B"/>
    <w:rsid w:val="00FF39D6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3F84"/>
  <w15:chartTrackingRefBased/>
  <w15:docId w15:val="{554294F5-3CCB-46EF-83D0-EAA3F15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E5"/>
    <w:rPr>
      <w:color w:val="808080"/>
    </w:rPr>
  </w:style>
  <w:style w:type="paragraph" w:styleId="ListParagraph">
    <w:name w:val="List Paragraph"/>
    <w:basedOn w:val="Normal"/>
    <w:uiPriority w:val="34"/>
    <w:qFormat/>
    <w:rsid w:val="00F550E5"/>
    <w:pPr>
      <w:ind w:left="720"/>
      <w:contextualSpacing/>
    </w:pPr>
  </w:style>
  <w:style w:type="table" w:styleId="TableGrid">
    <w:name w:val="Table Grid"/>
    <w:basedOn w:val="TableNormal"/>
    <w:uiPriority w:val="39"/>
    <w:rsid w:val="006B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</cp:revision>
  <cp:lastPrinted>2016-01-23T15:55:00Z</cp:lastPrinted>
  <dcterms:created xsi:type="dcterms:W3CDTF">2016-09-13T15:25:00Z</dcterms:created>
  <dcterms:modified xsi:type="dcterms:W3CDTF">2016-09-13T18:51:00Z</dcterms:modified>
</cp:coreProperties>
</file>