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DF09" w14:textId="4ABD7040" w:rsidR="000D4DE4" w:rsidRDefault="006C27E0" w:rsidP="000D4DE4">
      <w:pPr>
        <w:jc w:val="center"/>
        <w:rPr>
          <w:b/>
          <w:sz w:val="28"/>
        </w:rPr>
      </w:pPr>
      <w:r>
        <w:rPr>
          <w:b/>
          <w:sz w:val="28"/>
        </w:rPr>
        <w:t xml:space="preserve">Lebesgue </w:t>
      </w:r>
      <w:r w:rsidR="00D149E5">
        <w:rPr>
          <w:b/>
          <w:sz w:val="28"/>
        </w:rPr>
        <w:t>Integration</w:t>
      </w:r>
    </w:p>
    <w:p w14:paraId="691476ED" w14:textId="17A0656E" w:rsidR="00651AF1" w:rsidRDefault="000D4DE4" w:rsidP="00EC17B2">
      <w:pPr>
        <w:jc w:val="center"/>
        <w:rPr>
          <w:i/>
          <w:sz w:val="24"/>
        </w:rPr>
      </w:pPr>
      <w:r>
        <w:rPr>
          <w:i/>
          <w:sz w:val="24"/>
        </w:rPr>
        <w:t xml:space="preserve"> </w:t>
      </w:r>
      <w:r w:rsidR="00554124">
        <w:rPr>
          <w:i/>
          <w:sz w:val="24"/>
        </w:rPr>
        <w:t xml:space="preserve">Part </w:t>
      </w:r>
      <w:r w:rsidR="002333CC">
        <w:rPr>
          <w:i/>
          <w:sz w:val="24"/>
        </w:rPr>
        <w:t>2</w:t>
      </w:r>
      <w:r w:rsidR="00F40EA0" w:rsidRPr="00F40EA0">
        <w:rPr>
          <w:i/>
          <w:sz w:val="24"/>
        </w:rPr>
        <w:t xml:space="preserve">: </w:t>
      </w:r>
      <w:r w:rsidR="00753C26">
        <w:rPr>
          <w:i/>
          <w:sz w:val="24"/>
        </w:rPr>
        <w:t xml:space="preserve">Lebesgue </w:t>
      </w:r>
      <w:r w:rsidR="006C27E0">
        <w:rPr>
          <w:i/>
          <w:sz w:val="24"/>
        </w:rPr>
        <w:t xml:space="preserve">Measure </w:t>
      </w:r>
    </w:p>
    <w:p w14:paraId="7841FA35" w14:textId="1AED0A77" w:rsidR="00EE5E3C" w:rsidRDefault="00EE5E3C" w:rsidP="002333CC"/>
    <w:p w14:paraId="12B73B0B" w14:textId="3C60F862" w:rsidR="0039357C" w:rsidRDefault="0039357C" w:rsidP="002333CC">
      <w:r>
        <w:t xml:space="preserve">So far we have defined an outer measure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009C2833">
        <w:rPr>
          <w:rFonts w:eastAsiaTheme="minorEastAsia"/>
        </w:rPr>
        <w:t xml:space="preserve"> </w:t>
      </w:r>
      <w:r>
        <w:t>that has the following properties:</w:t>
      </w:r>
    </w:p>
    <w:p w14:paraId="3554F2E3" w14:textId="77777777" w:rsidR="002812DC" w:rsidRDefault="0039357C" w:rsidP="00390F6D">
      <w:pPr>
        <w:pStyle w:val="ListParagraph"/>
        <w:numPr>
          <w:ilvl w:val="0"/>
          <w:numId w:val="1"/>
        </w:numPr>
      </w:pPr>
      <w:r>
        <w:t xml:space="preserve">It is </w:t>
      </w:r>
      <w:r w:rsidR="009C2833">
        <w:t xml:space="preserve">a non-negative set function </w:t>
      </w:r>
      <w:r>
        <w:t>defined for all subsets of</w:t>
      </w:r>
      <w:r w:rsidR="009C2833">
        <w:t xml:space="preserve"> </w:t>
      </w:r>
      <m:oMath>
        <m:r>
          <m:rPr>
            <m:sty m:val="bi"/>
          </m:rPr>
          <w:rPr>
            <w:rFonts w:ascii="Cambria Math" w:hAnsi="Cambria Math"/>
          </w:rPr>
          <m:t>R</m:t>
        </m:r>
      </m:oMath>
      <w:r w:rsidR="009C2833" w:rsidRPr="009C2833">
        <w:t xml:space="preserve"> </w:t>
      </w:r>
    </w:p>
    <w:p w14:paraId="5F97988C" w14:textId="1EF843FD" w:rsidR="0039357C" w:rsidRPr="009C2833" w:rsidRDefault="007E7553" w:rsidP="00390F6D">
      <w:pPr>
        <w:pStyle w:val="ListParagraph"/>
        <w:numPr>
          <w:ilvl w:val="0"/>
          <w:numId w:val="1"/>
        </w:numPr>
      </w:pP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m:t>
            </m:r>
          </m:e>
        </m:d>
        <m:r>
          <w:rPr>
            <w:rFonts w:ascii="Cambria Math" w:hAnsi="Cambria Math"/>
          </w:rPr>
          <m:t>=0</m:t>
        </m:r>
      </m:oMath>
    </w:p>
    <w:p w14:paraId="685FA470" w14:textId="4297023C" w:rsidR="009C2833" w:rsidRPr="009C2833" w:rsidRDefault="009C2833" w:rsidP="00390F6D">
      <w:pPr>
        <w:pStyle w:val="ListParagraph"/>
        <w:numPr>
          <w:ilvl w:val="0"/>
          <w:numId w:val="1"/>
        </w:numPr>
      </w:pPr>
      <w:r w:rsidRPr="009C2833">
        <w:t>It is monotone</w:t>
      </w:r>
      <w:r>
        <w:t xml:space="preserve"> increasing, i.e. if </w:t>
      </w:r>
      <m:oMath>
        <m:r>
          <w:rPr>
            <w:rFonts w:ascii="Cambria Math" w:hAnsi="Cambria Math"/>
          </w:rPr>
          <m:t>A⊂B</m:t>
        </m:r>
      </m:oMath>
      <w:r>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(B)</m:t>
        </m:r>
      </m:oMath>
    </w:p>
    <w:p w14:paraId="363D977B" w14:textId="72E02DE4" w:rsidR="009C2833" w:rsidRPr="00B636C0" w:rsidRDefault="009C2833" w:rsidP="00390F6D">
      <w:pPr>
        <w:pStyle w:val="ListParagraph"/>
        <w:numPr>
          <w:ilvl w:val="0"/>
          <w:numId w:val="1"/>
        </w:numPr>
      </w:pPr>
      <w:r>
        <w:rPr>
          <w:rFonts w:eastAsiaTheme="minorEastAsia"/>
        </w:rPr>
        <w:t xml:space="preserve">It is </w:t>
      </w:r>
      <w:r w:rsidRPr="00EA6942">
        <w:rPr>
          <w:rFonts w:eastAsiaTheme="minorEastAsia"/>
          <w:b/>
        </w:rPr>
        <w:t>countably subadditive</w:t>
      </w:r>
      <w:r>
        <w:rPr>
          <w:rFonts w:eastAsiaTheme="minorEastAsia"/>
        </w:rPr>
        <w:t xml:space="preserve">, i.e.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oMath>
      <w:r w:rsidR="00B636C0">
        <w:rPr>
          <w:rFonts w:eastAsiaTheme="minorEastAsia"/>
        </w:rPr>
        <w:br/>
      </w:r>
    </w:p>
    <w:p w14:paraId="21CE252A" w14:textId="65620A5D" w:rsidR="00B636C0" w:rsidRPr="009C2833" w:rsidRDefault="00B636C0" w:rsidP="00390F6D">
      <w:pPr>
        <w:pStyle w:val="ListParagraph"/>
        <w:numPr>
          <w:ilvl w:val="0"/>
          <w:numId w:val="1"/>
        </w:numPr>
      </w:pPr>
      <w:r>
        <w:rPr>
          <w:rFonts w:eastAsiaTheme="minorEastAsia"/>
        </w:rPr>
        <w:t xml:space="preserve">For any subset </w:t>
      </w:r>
      <m:oMath>
        <m:r>
          <w:rPr>
            <w:rFonts w:ascii="Cambria Math" w:eastAsiaTheme="minorEastAsia" w:hAnsi="Cambria Math"/>
          </w:rPr>
          <m:t>A</m:t>
        </m:r>
      </m:oMath>
      <w:r>
        <w:rPr>
          <w:rFonts w:eastAsiaTheme="minorEastAsia"/>
        </w:rPr>
        <w:t xml:space="preserve"> of </w:t>
      </w:r>
      <m:oMath>
        <m:r>
          <m:rPr>
            <m:sty m:val="bi"/>
          </m:rPr>
          <w:rPr>
            <w:rFonts w:ascii="Cambria Math" w:eastAsiaTheme="minorEastAsia" w:hAnsi="Cambria Math"/>
          </w:rPr>
          <m:t>R</m:t>
        </m:r>
      </m:oMath>
      <w:r>
        <w:rPr>
          <w:rFonts w:eastAsiaTheme="minorEastAsia"/>
        </w:rPr>
        <w:t xml:space="preserve"> we defined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r>
          <m:rPr>
            <m:sty m:val="p"/>
          </m:rPr>
          <w:rPr>
            <w:rFonts w:ascii="Cambria Math" w:eastAsiaTheme="minorEastAsia" w:hAnsi="Cambria Math"/>
          </w:rPr>
          <m:t>inf⁡</m:t>
        </m:r>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r>
                  <w:rPr>
                    <w:rFonts w:ascii="Cambria Math" w:eastAsiaTheme="minorEastAsia" w:hAnsi="Cambria Math"/>
                  </w:rPr>
                  <m:t>l</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j</m:t>
                    </m:r>
                  </m:sub>
                  <m:sup>
                    <m:r>
                      <w:rPr>
                        <w:rFonts w:ascii="Cambria Math" w:eastAsiaTheme="minorEastAsia" w:hAnsi="Cambria Math"/>
                      </w:rPr>
                      <m:t>'</m:t>
                    </m:r>
                  </m:sup>
                </m:sSubSup>
                <m:r>
                  <w:rPr>
                    <w:rFonts w:ascii="Cambria Math" w:eastAsiaTheme="minorEastAsia" w:hAnsi="Cambria Math"/>
                  </w:rPr>
                  <m:t xml:space="preserve">s </m:t>
                </m:r>
                <m:r>
                  <m:rPr>
                    <m:nor/>
                  </m:rPr>
                  <w:rPr>
                    <w:rFonts w:ascii="Cambria Math" w:eastAsiaTheme="minorEastAsia" w:hAnsi="Cambria Math"/>
                  </w:rPr>
                  <m:t xml:space="preserve">open intervals that cover </m:t>
                </m:r>
                <m:r>
                  <w:rPr>
                    <w:rFonts w:ascii="Cambria Math" w:eastAsiaTheme="minorEastAsia" w:hAnsi="Cambria Math"/>
                  </w:rPr>
                  <m:t>A</m:t>
                </m:r>
              </m:e>
            </m:nary>
          </m:e>
        </m:d>
      </m:oMath>
      <w:r>
        <w:rPr>
          <w:rFonts w:eastAsiaTheme="minorEastAsia"/>
        </w:rPr>
        <w:t xml:space="preserve"> and </w:t>
      </w:r>
      <m:oMath>
        <m:r>
          <w:rPr>
            <w:rFonts w:ascii="Cambria Math" w:eastAsiaTheme="minorEastAsia" w:hAnsi="Cambria Math"/>
          </w:rPr>
          <m:t>l</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e>
        </m:d>
      </m:oMath>
      <w:r>
        <w:rPr>
          <w:rFonts w:eastAsiaTheme="minorEastAsia"/>
        </w:rPr>
        <w:t xml:space="preserve"> is length of the open interval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oMath>
    </w:p>
    <w:p w14:paraId="4C82A740" w14:textId="6DC91CF7" w:rsidR="00431DB6" w:rsidRDefault="009C2833" w:rsidP="009C2833">
      <w:pPr>
        <w:rPr>
          <w:rFonts w:eastAsiaTheme="minorEastAsia"/>
        </w:rPr>
      </w:pPr>
      <w:r>
        <w:t xml:space="preserve">Actually, </w:t>
      </w:r>
      <w:r w:rsidRPr="001D24B1">
        <w:rPr>
          <w:i/>
        </w:rPr>
        <w:t>any</w:t>
      </w:r>
      <w:r>
        <w:t xml:space="preserve"> function </w:t>
      </w:r>
      <w:r w:rsidR="00B636C0">
        <w:t xml:space="preserve">that satisfies (1) through (4) of </w:t>
      </w:r>
      <w:r>
        <w:t xml:space="preserve">the above properties is called an </w:t>
      </w:r>
      <w:r w:rsidRPr="009C2833">
        <w:rPr>
          <w:b/>
        </w:rPr>
        <w:t>outer measure</w:t>
      </w:r>
      <w:r>
        <w:t xml:space="preserve">. </w:t>
      </w:r>
      <w:r w:rsidR="00B636C0">
        <w:t xml:space="preserve">If the function satisfies (5) as well, it is called </w:t>
      </w:r>
      <w:r w:rsidR="00B636C0" w:rsidRPr="00B636C0">
        <w:rPr>
          <w:b/>
        </w:rPr>
        <w:t>Lebesgue outer measure</w:t>
      </w:r>
      <w:r w:rsidR="00B636C0">
        <w:t xml:space="preserve">. It turns out that the Lebesgue </w:t>
      </w:r>
      <w:r>
        <w:t xml:space="preserve">outer measure </w:t>
      </w:r>
      <w:r w:rsidR="00B636C0">
        <w:t xml:space="preserve">has </w:t>
      </w:r>
      <w:r w:rsidRPr="009C2833">
        <w:rPr>
          <w:i/>
        </w:rPr>
        <w:t>the property</w:t>
      </w:r>
      <w:r>
        <w:t xml:space="preserve"> that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a,b</m:t>
                </m:r>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a,b</m:t>
                </m:r>
              </m:e>
            </m:d>
          </m:e>
        </m:d>
        <m:r>
          <w:rPr>
            <w:rFonts w:ascii="Cambria Math" w:eastAsiaTheme="minorEastAsia" w:hAnsi="Cambria Math"/>
          </w:rPr>
          <m:t>=b-a</m:t>
        </m:r>
      </m:oMath>
      <w:r>
        <w:rPr>
          <w:rFonts w:eastAsiaTheme="minorEastAsia"/>
        </w:rPr>
        <w:t xml:space="preserve">, i.e. the outer measure of any interval is its length. </w:t>
      </w:r>
    </w:p>
    <w:p w14:paraId="27EF3611" w14:textId="77777777" w:rsidR="00242C5D" w:rsidRDefault="00242C5D" w:rsidP="00EA6942">
      <w:pPr>
        <w:spacing w:after="0"/>
        <w:rPr>
          <w:rFonts w:eastAsiaTheme="minorEastAsia"/>
          <w:b/>
        </w:rPr>
      </w:pPr>
    </w:p>
    <w:p w14:paraId="685BEA56" w14:textId="379D4866" w:rsidR="00431DB6" w:rsidRPr="001F01DD" w:rsidRDefault="00431DB6" w:rsidP="00EA6942">
      <w:pPr>
        <w:spacing w:after="0"/>
        <w:rPr>
          <w:rFonts w:eastAsiaTheme="minorEastAsia"/>
          <w:b/>
        </w:rPr>
      </w:pPr>
      <w:r w:rsidRPr="001F01DD">
        <w:rPr>
          <w:rFonts w:eastAsiaTheme="minorEastAsia"/>
          <w:b/>
        </w:rPr>
        <w:t>Definition (Measure)</w:t>
      </w:r>
    </w:p>
    <w:p w14:paraId="4D4F1ACE" w14:textId="6894307D" w:rsidR="00431DB6" w:rsidRPr="001F01DD" w:rsidRDefault="00431DB6" w:rsidP="001F01DD">
      <w:pPr>
        <w:ind w:left="360"/>
        <w:rPr>
          <w:rFonts w:eastAsiaTheme="minorEastAsia"/>
        </w:rPr>
      </w:pPr>
      <w:r>
        <w:rPr>
          <w:rFonts w:eastAsiaTheme="minorEastAsia"/>
        </w:rPr>
        <w:t xml:space="preserve">A </w:t>
      </w:r>
      <w:r w:rsidRPr="00EA6942">
        <w:rPr>
          <w:rFonts w:eastAsiaTheme="minorEastAsia"/>
          <w:b/>
        </w:rPr>
        <w:t>measure</w:t>
      </w:r>
      <w:r>
        <w:rPr>
          <w:rFonts w:eastAsiaTheme="minorEastAsia"/>
        </w:rPr>
        <w:t xml:space="preserve"> is </w:t>
      </w:r>
      <w:r w:rsidR="00F421C8">
        <w:rPr>
          <w:rFonts w:eastAsiaTheme="minorEastAsia"/>
        </w:rPr>
        <w:t>a</w:t>
      </w:r>
      <w:r w:rsidR="00D64484">
        <w:rPr>
          <w:rFonts w:eastAsiaTheme="minorEastAsia"/>
        </w:rPr>
        <w:t>n (extended)</w:t>
      </w:r>
      <w:r w:rsidR="00F421C8">
        <w:rPr>
          <w:rFonts w:eastAsiaTheme="minorEastAsia"/>
        </w:rPr>
        <w:t xml:space="preserve"> set function </w:t>
      </w:r>
      <w:r>
        <w:rPr>
          <w:rFonts w:eastAsiaTheme="minorEastAsia"/>
        </w:rPr>
        <w:t xml:space="preserve">with </w:t>
      </w:r>
      <w:r w:rsidR="00F421C8">
        <w:rPr>
          <w:rFonts w:eastAsiaTheme="minorEastAsia"/>
        </w:rPr>
        <w:t xml:space="preserve">properties (1), (2), and </w:t>
      </w:r>
      <w:r>
        <w:rPr>
          <w:rFonts w:eastAsiaTheme="minorEastAsia"/>
        </w:rPr>
        <w:t xml:space="preserve">the additional property that it is </w:t>
      </w:r>
      <w:r w:rsidRPr="00EA6942">
        <w:rPr>
          <w:rFonts w:eastAsiaTheme="minorEastAsia"/>
          <w:b/>
        </w:rPr>
        <w:t>countably additive</w:t>
      </w:r>
      <w:r>
        <w:rPr>
          <w:rFonts w:eastAsiaTheme="minorEastAsia"/>
        </w:rPr>
        <w:t>, i.e.</w:t>
      </w:r>
      <w:r w:rsidR="001F01DD">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e>
        </m:nary>
      </m:oMath>
      <w:r w:rsidR="001F01DD">
        <w:rPr>
          <w:rFonts w:eastAsiaTheme="minorEastAsia"/>
        </w:rPr>
        <w:t xml:space="preserve"> for any pairwise disjoint sets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oMath>
      <w:r w:rsidR="00EA6942">
        <w:rPr>
          <w:rFonts w:eastAsiaTheme="minorEastAsia"/>
        </w:rPr>
        <w:t xml:space="preserve">. </w:t>
      </w:r>
      <w:r w:rsidR="006F0E3A">
        <w:rPr>
          <w:rFonts w:eastAsiaTheme="minorEastAsia"/>
        </w:rPr>
        <w:t>Property (3) is implied,</w:t>
      </w:r>
      <w:r w:rsidR="001D5C2D">
        <w:rPr>
          <w:rFonts w:eastAsiaTheme="minorEastAsia"/>
        </w:rPr>
        <w:t xml:space="preserve"> because</w:t>
      </w:r>
      <w:r w:rsidR="00F421C8">
        <w:rPr>
          <w:rFonts w:eastAsiaTheme="minorEastAsia"/>
        </w:rPr>
        <w:t xml:space="preserve"> </w:t>
      </w:r>
      <w:r w:rsidR="001D5C2D">
        <w:rPr>
          <w:rFonts w:eastAsiaTheme="minorEastAsia"/>
        </w:rPr>
        <w:t>(</w:t>
      </w:r>
      <w:r w:rsidR="00F421C8">
        <w:rPr>
          <w:rFonts w:eastAsiaTheme="minorEastAsia"/>
        </w:rPr>
        <w:t>countably</w:t>
      </w:r>
      <w:r w:rsidR="001D5C2D">
        <w:rPr>
          <w:rFonts w:eastAsiaTheme="minorEastAsia"/>
        </w:rPr>
        <w:t>)</w:t>
      </w:r>
      <w:r w:rsidR="00F421C8">
        <w:rPr>
          <w:rFonts w:eastAsiaTheme="minorEastAsia"/>
        </w:rPr>
        <w:t xml:space="preserve"> additive implies monotonicity</w:t>
      </w:r>
      <w:r w:rsidR="00C91D43">
        <w:rPr>
          <w:rFonts w:eastAsiaTheme="minorEastAsia"/>
        </w:rPr>
        <w:t xml:space="preserve">. </w:t>
      </w:r>
      <w:r w:rsidR="00EA6942">
        <w:rPr>
          <w:rFonts w:eastAsiaTheme="minorEastAsia"/>
        </w:rPr>
        <w:t xml:space="preserve">Note that </w:t>
      </w:r>
      <w:r w:rsidR="001F01DD">
        <w:rPr>
          <w:rFonts w:eastAsiaTheme="minorEastAsia"/>
        </w:rPr>
        <w:t xml:space="preserve">the domain does not have to be </w:t>
      </w:r>
      <m:oMath>
        <m:r>
          <w:rPr>
            <w:rFonts w:ascii="Cambria Math" w:eastAsiaTheme="minorEastAsia" w:hAnsi="Cambria Math"/>
          </w:rPr>
          <m:t>P(</m:t>
        </m:r>
        <m:r>
          <m:rPr>
            <m:sty m:val="bi"/>
          </m:rPr>
          <w:rPr>
            <w:rFonts w:ascii="Cambria Math" w:eastAsiaTheme="minorEastAsia" w:hAnsi="Cambria Math"/>
          </w:rPr>
          <m:t>R</m:t>
        </m:r>
        <m:r>
          <w:rPr>
            <w:rFonts w:ascii="Cambria Math" w:eastAsiaTheme="minorEastAsia" w:hAnsi="Cambria Math"/>
          </w:rPr>
          <m:t>)</m:t>
        </m:r>
      </m:oMath>
      <w:r w:rsidR="00EA6942">
        <w:rPr>
          <w:rFonts w:eastAsiaTheme="minorEastAsia"/>
        </w:rPr>
        <w:t xml:space="preserve"> any longer</w:t>
      </w:r>
      <w:r w:rsidR="00C91D43">
        <w:rPr>
          <w:rFonts w:eastAsiaTheme="minorEastAsia"/>
        </w:rPr>
        <w:t xml:space="preserve"> but it would have to be a </w:t>
      </w:r>
      <m:oMath>
        <m:r>
          <w:rPr>
            <w:rFonts w:ascii="Cambria Math" w:eastAsiaTheme="minorEastAsia" w:hAnsi="Cambria Math"/>
          </w:rPr>
          <m:t>σ</m:t>
        </m:r>
      </m:oMath>
      <w:r w:rsidR="00C91D43">
        <w:rPr>
          <w:rFonts w:eastAsiaTheme="minorEastAsia"/>
        </w:rPr>
        <w:t>-algebra</w:t>
      </w:r>
      <w:r w:rsidR="001D5C2D">
        <w:rPr>
          <w:rFonts w:eastAsiaTheme="minorEastAsia"/>
        </w:rPr>
        <w:t>, i.e. a collection that is closed under complements, countable unions, and countable intersections.</w:t>
      </w:r>
    </w:p>
    <w:p w14:paraId="1648B63A" w14:textId="77777777" w:rsidR="00242C5D" w:rsidRDefault="00242C5D" w:rsidP="009C2833">
      <w:pPr>
        <w:rPr>
          <w:rFonts w:eastAsiaTheme="minorEastAsia"/>
        </w:rPr>
      </w:pPr>
    </w:p>
    <w:p w14:paraId="7C8E2288" w14:textId="723C81B3" w:rsidR="009C2833" w:rsidRDefault="009C2833" w:rsidP="009C2833">
      <w:pPr>
        <w:rPr>
          <w:rFonts w:eastAsiaTheme="minorEastAsia"/>
        </w:rPr>
      </w:pPr>
      <w:r>
        <w:rPr>
          <w:rFonts w:eastAsiaTheme="minorEastAsia"/>
        </w:rPr>
        <w:t>There are</w:t>
      </w:r>
      <w:r w:rsidR="001F01DD">
        <w:rPr>
          <w:rFonts w:eastAsiaTheme="minorEastAsia"/>
        </w:rPr>
        <w:t xml:space="preserve"> many</w:t>
      </w:r>
      <w:r>
        <w:rPr>
          <w:rFonts w:eastAsiaTheme="minorEastAsia"/>
        </w:rPr>
        <w:t xml:space="preserve"> measures</w:t>
      </w:r>
      <w:r w:rsidR="002C50A9">
        <w:rPr>
          <w:rFonts w:eastAsiaTheme="minorEastAsia"/>
        </w:rPr>
        <w:t xml:space="preserve"> and outer measures</w:t>
      </w:r>
      <w:r>
        <w:rPr>
          <w:rFonts w:eastAsiaTheme="minorEastAsia"/>
        </w:rPr>
        <w:t>:</w:t>
      </w:r>
    </w:p>
    <w:p w14:paraId="53094954" w14:textId="77777777" w:rsidR="00242C5D" w:rsidRDefault="00242C5D" w:rsidP="009C2833">
      <w:pPr>
        <w:rPr>
          <w:rFonts w:eastAsiaTheme="minorEastAsia"/>
          <w:b/>
        </w:rPr>
      </w:pPr>
    </w:p>
    <w:p w14:paraId="5A721BB3" w14:textId="1D925E0C" w:rsidR="002C50A9" w:rsidRDefault="001D24B1" w:rsidP="009C2833">
      <w:pPr>
        <w:rPr>
          <w:rFonts w:eastAsiaTheme="minorEastAsia"/>
        </w:rPr>
      </w:pPr>
      <w:r w:rsidRPr="00125ACB">
        <w:rPr>
          <w:rFonts w:eastAsiaTheme="minorEastAsia"/>
          <w:b/>
        </w:rPr>
        <w:t>Example</w:t>
      </w:r>
      <w:r>
        <w:rPr>
          <w:rFonts w:eastAsiaTheme="minorEastAsia"/>
        </w:rPr>
        <w:t xml:space="preserve">: Define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=0</m:t>
        </m:r>
      </m:oMath>
      <w:r>
        <w:rPr>
          <w:rFonts w:eastAsiaTheme="minorEastAsia"/>
        </w:rPr>
        <w:t xml:space="preserve"> if </w:t>
      </w:r>
      <m:oMath>
        <m:r>
          <w:rPr>
            <w:rFonts w:ascii="Cambria Math" w:eastAsiaTheme="minorEastAsia" w:hAnsi="Cambria Math"/>
          </w:rPr>
          <m:t>E</m:t>
        </m:r>
        <m:r>
          <m:rPr>
            <m:scr m:val="double-struck"/>
          </m:rPr>
          <w:rPr>
            <w:rFonts w:ascii="Cambria Math" w:eastAsiaTheme="minorEastAsia" w:hAnsi="Cambria Math"/>
          </w:rPr>
          <m:t>⊂R</m:t>
        </m:r>
      </m:oMath>
      <w:r>
        <w:rPr>
          <w:rFonts w:eastAsiaTheme="minorEastAsia"/>
        </w:rPr>
        <w:t xml:space="preserve"> is finite and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=1</m:t>
        </m:r>
      </m:oMath>
      <w:r>
        <w:rPr>
          <w:rFonts w:eastAsiaTheme="minorEastAsia"/>
        </w:rPr>
        <w:t xml:space="preserve"> if </w:t>
      </w:r>
      <m:oMath>
        <m:r>
          <w:rPr>
            <w:rFonts w:ascii="Cambria Math" w:eastAsiaTheme="minorEastAsia" w:hAnsi="Cambria Math"/>
          </w:rPr>
          <m:t>E</m:t>
        </m:r>
        <m:r>
          <m:rPr>
            <m:scr m:val="double-struck"/>
          </m:rPr>
          <w:rPr>
            <w:rFonts w:ascii="Cambria Math" w:eastAsiaTheme="minorEastAsia" w:hAnsi="Cambria Math"/>
          </w:rPr>
          <m:t>⊂R</m:t>
        </m:r>
      </m:oMath>
      <w:r>
        <w:rPr>
          <w:rFonts w:eastAsiaTheme="minorEastAsia"/>
        </w:rPr>
        <w:t xml:space="preserve"> is infinite. Is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sup>
        </m:sSup>
      </m:oMath>
      <w:r>
        <w:rPr>
          <w:rFonts w:eastAsiaTheme="minorEastAsia"/>
        </w:rPr>
        <w:t xml:space="preserve"> a measure or an outer measaure?</w:t>
      </w:r>
    </w:p>
    <w:p w14:paraId="3D1BCA27" w14:textId="77777777" w:rsidR="00242C5D" w:rsidRDefault="00242C5D" w:rsidP="00EA6942">
      <w:pPr>
        <w:ind w:left="360"/>
        <w:rPr>
          <w:rFonts w:eastAsiaTheme="minorEastAsia"/>
        </w:rPr>
      </w:pPr>
      <w:r>
        <w:rPr>
          <w:rFonts w:eastAsiaTheme="minorEastAsia"/>
        </w:rPr>
        <w:t>Clearly the c</w:t>
      </w:r>
      <w:r w:rsidR="00EA6942">
        <w:rPr>
          <w:rFonts w:eastAsiaTheme="minorEastAsia"/>
        </w:rPr>
        <w:t>riteria (1) to (3) are easily checked out. As for (4):</w:t>
      </w:r>
      <w:r>
        <w:rPr>
          <w:rFonts w:eastAsiaTheme="minorEastAsia"/>
        </w:rPr>
        <w:t xml:space="preserve"> Consider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 xml:space="preserve"> j </m:t>
            </m:r>
          </m:e>
        </m:d>
      </m:oMath>
      <w:r>
        <w:rPr>
          <w:rFonts w:eastAsiaTheme="minorEastAsia"/>
        </w:rPr>
        <w:t xml:space="preserve">. Then </w:t>
      </w:r>
    </w:p>
    <w:p w14:paraId="1C6B6727" w14:textId="26B42511" w:rsidR="00EA6942" w:rsidRDefault="007E7553" w:rsidP="00EA6942">
      <w:pPr>
        <w:ind w:left="360"/>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1=m</m:t>
              </m:r>
            </m:e>
            <m:sup>
              <m:r>
                <w:rPr>
                  <w:rFonts w:ascii="Cambria Math" w:eastAsiaTheme="minorEastAsia" w:hAnsi="Cambria Math"/>
                </w:rPr>
                <m:t>*</m:t>
              </m:r>
            </m:sup>
          </m:sSup>
          <m:r>
            <w:rPr>
              <w:rFonts w:ascii="Cambria Math" w:eastAsiaTheme="minorEastAsia" w:hAnsi="Cambria Math"/>
            </w:rPr>
            <m:t xml:space="preserve">( </m:t>
          </m:r>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e>
              </m:d>
            </m:e>
          </m:nary>
          <m:r>
            <w:rPr>
              <w:rFonts w:ascii="Cambria Math" w:eastAsiaTheme="minorEastAsia" w:hAnsi="Cambria Math"/>
            </w:rPr>
            <m:t>=0</m:t>
          </m:r>
        </m:oMath>
      </m:oMathPara>
    </w:p>
    <w:p w14:paraId="67FECFF8" w14:textId="2D01A21F" w:rsidR="00242C5D" w:rsidRDefault="00242C5D" w:rsidP="00EA6942">
      <w:pPr>
        <w:ind w:left="360"/>
        <w:rPr>
          <w:rFonts w:eastAsiaTheme="minorEastAsia"/>
        </w:rPr>
      </w:pPr>
      <w:r>
        <w:rPr>
          <w:rFonts w:eastAsiaTheme="minorEastAsia"/>
        </w:rPr>
        <w:t>So, condition (4</w:t>
      </w:r>
      <w:r w:rsidR="0011659F">
        <w:rPr>
          <w:rFonts w:eastAsiaTheme="minorEastAsia"/>
        </w:rPr>
        <w:t>) is</w:t>
      </w:r>
      <w:r>
        <w:rPr>
          <w:rFonts w:eastAsiaTheme="minorEastAsia"/>
        </w:rPr>
        <w:t xml:space="preserve"> not true, so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m:t>
            </m:r>
          </m:sup>
        </m:sSup>
      </m:oMath>
      <w:r>
        <w:rPr>
          <w:rFonts w:eastAsiaTheme="minorEastAsia"/>
        </w:rPr>
        <w:t xml:space="preserve"> is no outer measure (and therefore it cannot be a measure either)</w:t>
      </w:r>
    </w:p>
    <w:p w14:paraId="6C788D1F" w14:textId="55258BA7" w:rsidR="001D24B1" w:rsidRDefault="002812DC" w:rsidP="00EA6942">
      <w:pPr>
        <w:ind w:left="360"/>
        <w:rPr>
          <w:rFonts w:eastAsiaTheme="minorEastAsia"/>
        </w:rPr>
      </w:pPr>
      <w:r>
        <w:rPr>
          <w:rFonts w:eastAsiaTheme="minorEastAsia"/>
        </w:rPr>
        <w:t xml:space="preserve"> </w:t>
      </w:r>
    </w:p>
    <w:p w14:paraId="128F6024" w14:textId="090931E9" w:rsidR="009C2833" w:rsidRDefault="009C2833" w:rsidP="002C50A9">
      <w:pPr>
        <w:ind w:left="360" w:hanging="360"/>
        <w:rPr>
          <w:rFonts w:eastAsiaTheme="minorEastAsia"/>
        </w:rPr>
      </w:pPr>
      <w:r w:rsidRPr="002C50A9">
        <w:rPr>
          <w:rFonts w:eastAsiaTheme="minorEastAsia"/>
          <w:b/>
        </w:rPr>
        <w:t>Example:</w:t>
      </w:r>
      <w:r>
        <w:rPr>
          <w:rFonts w:eastAsiaTheme="minorEastAsia"/>
        </w:rPr>
        <w:t xml:space="preserve"> </w:t>
      </w:r>
      <w:r w:rsidR="00C607A4">
        <w:rPr>
          <w:rFonts w:eastAsiaTheme="minorEastAsia"/>
        </w:rPr>
        <w:t xml:space="preserve">For any </w:t>
      </w:r>
      <m:oMath>
        <m:r>
          <w:rPr>
            <w:rFonts w:ascii="Cambria Math" w:eastAsiaTheme="minorEastAsia" w:hAnsi="Cambria Math"/>
          </w:rPr>
          <m:t>A</m:t>
        </m:r>
        <m:r>
          <m:rPr>
            <m:scr m:val="double-struck"/>
          </m:rPr>
          <w:rPr>
            <w:rFonts w:ascii="Cambria Math" w:eastAsiaTheme="minorEastAsia" w:hAnsi="Cambria Math"/>
          </w:rPr>
          <m:t>⊂R</m:t>
        </m:r>
      </m:oMath>
      <w:r w:rsidR="00C607A4">
        <w:rPr>
          <w:rFonts w:eastAsiaTheme="minorEastAsia"/>
        </w:rPr>
        <w:t>, d</w:t>
      </w:r>
      <w:r>
        <w:rPr>
          <w:rFonts w:eastAsiaTheme="minorEastAsia"/>
        </w:rPr>
        <w:t xml:space="preserve">efine </w:t>
      </w:r>
      <m:oMath>
        <m:r>
          <w:rPr>
            <w:rFonts w:ascii="Cambria Math" w:eastAsiaTheme="minorEastAsia" w:hAnsi="Cambria Math"/>
          </w:rPr>
          <m:t>cm</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=count(A)</m:t>
        </m:r>
      </m:oMath>
      <w:r w:rsidR="00431DB6">
        <w:rPr>
          <w:rFonts w:eastAsiaTheme="minorEastAsia"/>
        </w:rPr>
        <w:t xml:space="preserve"> if </w:t>
      </w:r>
      <m:oMath>
        <m:r>
          <w:rPr>
            <w:rFonts w:ascii="Cambria Math" w:eastAsiaTheme="minorEastAsia" w:hAnsi="Cambria Math"/>
          </w:rPr>
          <m:t>A</m:t>
        </m:r>
      </m:oMath>
      <w:r w:rsidR="00431DB6">
        <w:rPr>
          <w:rFonts w:eastAsiaTheme="minorEastAsia"/>
        </w:rPr>
        <w:t xml:space="preserve"> is finite and </w:t>
      </w:r>
      <w:r w:rsidR="002C50A9">
        <w:rPr>
          <w:rFonts w:eastAsiaTheme="minorEastAsia"/>
        </w:rPr>
        <w:t>cm</w:t>
      </w:r>
      <m:oMath>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oMath>
      <w:r w:rsidR="00431DB6">
        <w:rPr>
          <w:rFonts w:eastAsiaTheme="minorEastAsia"/>
        </w:rPr>
        <w:t xml:space="preserve"> if </w:t>
      </w:r>
      <m:oMath>
        <m:r>
          <w:rPr>
            <w:rFonts w:ascii="Cambria Math" w:eastAsiaTheme="minorEastAsia" w:hAnsi="Cambria Math"/>
          </w:rPr>
          <m:t>A</m:t>
        </m:r>
      </m:oMath>
      <w:r w:rsidR="00431DB6">
        <w:rPr>
          <w:rFonts w:eastAsiaTheme="minorEastAsia"/>
        </w:rPr>
        <w:t xml:space="preserve"> is infinite. That </w:t>
      </w:r>
      <w:r w:rsidR="002C50A9">
        <w:rPr>
          <w:rFonts w:eastAsiaTheme="minorEastAsia"/>
        </w:rPr>
        <w:t xml:space="preserve">set function is a </w:t>
      </w:r>
      <w:r w:rsidR="0011659F">
        <w:rPr>
          <w:rFonts w:eastAsiaTheme="minorEastAsia"/>
        </w:rPr>
        <w:t>measure called counting measure.</w:t>
      </w:r>
    </w:p>
    <w:p w14:paraId="1DF4F437" w14:textId="4E63436D" w:rsidR="005B771C" w:rsidRPr="008C3F9B" w:rsidRDefault="00C607A4" w:rsidP="005B771C">
      <w:pPr>
        <w:ind w:left="360"/>
      </w:pPr>
      <w:r>
        <w:rPr>
          <w:rFonts w:eastAsiaTheme="minorEastAsia"/>
        </w:rPr>
        <w:t xml:space="preserve">First, </w:t>
      </w:r>
      <m:oMath>
        <m:r>
          <w:rPr>
            <w:rFonts w:ascii="Cambria Math" w:eastAsiaTheme="minorEastAsia" w:hAnsi="Cambria Math"/>
          </w:rPr>
          <m:t>cm</m:t>
        </m:r>
      </m:oMath>
      <w:r>
        <w:rPr>
          <w:rFonts w:eastAsiaTheme="minorEastAsia"/>
        </w:rPr>
        <w:t xml:space="preserve"> is defined forall subsets or </w:t>
      </w:r>
      <m:oMath>
        <m:r>
          <m:rPr>
            <m:scr m:val="double-struck"/>
          </m:rPr>
          <w:rPr>
            <w:rFonts w:ascii="Cambria Math" w:eastAsiaTheme="minorEastAsia" w:hAnsi="Cambria Math"/>
          </w:rPr>
          <m:t>R</m:t>
        </m:r>
      </m:oMath>
      <w:r>
        <w:rPr>
          <w:rFonts w:eastAsiaTheme="minorEastAsia"/>
        </w:rPr>
        <w:t xml:space="preserve">, which is clearly a </w:t>
      </w:r>
      <m:oMath>
        <m:r>
          <w:rPr>
            <w:rFonts w:ascii="Cambria Math" w:eastAsiaTheme="minorEastAsia" w:hAnsi="Cambria Math"/>
          </w:rPr>
          <m:t>σ</m:t>
        </m:r>
      </m:oMath>
      <w:r>
        <w:rPr>
          <w:rFonts w:eastAsiaTheme="minorEastAsia"/>
        </w:rPr>
        <w:t xml:space="preserve">-algebra. </w:t>
      </w:r>
      <w:r w:rsidR="00E834F6">
        <w:rPr>
          <w:rFonts w:eastAsiaTheme="minorEastAsia"/>
        </w:rPr>
        <w:t xml:space="preserve">Again, condition (1) to (3) are easily checked. As for (4): </w:t>
      </w:r>
      <w:r w:rsidR="0011659F">
        <w:rPr>
          <w:rFonts w:eastAsiaTheme="minorEastAsia"/>
        </w:rPr>
        <w:t xml:space="preserve">we </w:t>
      </w:r>
      <w:r w:rsidR="005B771C">
        <w:rPr>
          <w:rFonts w:eastAsiaTheme="minorEastAsia"/>
        </w:rPr>
        <w:t>cannot</w:t>
      </w:r>
      <w:r w:rsidR="0011659F">
        <w:rPr>
          <w:rFonts w:eastAsiaTheme="minorEastAsia"/>
        </w:rPr>
        <w:t xml:space="preserve"> take the same collection of sets that we used in the previous problem. If we did, </w:t>
      </w:r>
      <w:r w:rsidR="005B771C">
        <w:rPr>
          <w:rFonts w:eastAsiaTheme="minorEastAsia"/>
        </w:rPr>
        <w:t>both sides</w:t>
      </w:r>
      <w:r w:rsidR="0011659F">
        <w:rPr>
          <w:rFonts w:eastAsiaTheme="minorEastAsia"/>
        </w:rPr>
        <w:t xml:space="preserve"> would come out </w:t>
      </w:r>
      <w:r w:rsidR="005B771C">
        <w:rPr>
          <w:rFonts w:eastAsiaTheme="minorEastAsia"/>
        </w:rPr>
        <w:t xml:space="preserve">to </w:t>
      </w:r>
      <m:oMath>
        <m:r>
          <w:rPr>
            <w:rFonts w:ascii="Cambria Math" w:eastAsiaTheme="minorEastAsia" w:hAnsi="Cambria Math"/>
          </w:rPr>
          <m:t>∞=∞</m:t>
        </m:r>
      </m:oMath>
      <w:r w:rsidR="008C3F9B">
        <w:rPr>
          <w:rFonts w:eastAsiaTheme="minorEastAsia"/>
        </w:rPr>
        <w:t xml:space="preserve">, which does not help us – unless </w:t>
      </w:r>
      <w:r w:rsidR="00136F6C">
        <w:rPr>
          <w:rFonts w:eastAsiaTheme="minorEastAsia"/>
        </w:rPr>
        <w:t xml:space="preserve">this </w:t>
      </w:r>
      <w:r w:rsidR="00136F6C">
        <w:rPr>
          <w:rFonts w:eastAsiaTheme="minorEastAsia"/>
          <w:i/>
        </w:rPr>
        <w:t>is</w:t>
      </w:r>
      <w:r w:rsidR="00136F6C">
        <w:rPr>
          <w:rFonts w:eastAsiaTheme="minorEastAsia"/>
        </w:rPr>
        <w:t xml:space="preserve"> a measure? </w:t>
      </w:r>
      <w:r w:rsidR="005B771C">
        <w:rPr>
          <w:rFonts w:eastAsiaTheme="minorEastAsia"/>
        </w:rPr>
        <w:t xml:space="preserve">Take a </w:t>
      </w:r>
      <w:r w:rsidR="00DE4E36">
        <w:rPr>
          <w:rFonts w:eastAsiaTheme="minorEastAsia"/>
        </w:rPr>
        <w:t xml:space="preserve">countable </w:t>
      </w:r>
      <w:r w:rsidR="005B771C">
        <w:rPr>
          <w:rFonts w:eastAsiaTheme="minorEastAsia"/>
        </w:rPr>
        <w:t xml:space="preserve">collection of subsets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oMath>
      <w:r w:rsidR="005B771C">
        <w:rPr>
          <w:rFonts w:eastAsiaTheme="minorEastAsia"/>
        </w:rPr>
        <w:t>. Either they are all finite, in which case (4)</w:t>
      </w:r>
      <w:r w:rsidR="008C3F9B">
        <w:rPr>
          <w:rFonts w:eastAsiaTheme="minorEastAsia"/>
        </w:rPr>
        <w:t xml:space="preserve"> will be true, or at le</w:t>
      </w:r>
      <w:r w:rsidR="005B771C">
        <w:rPr>
          <w:rFonts w:eastAsiaTheme="minorEastAsia"/>
        </w:rPr>
        <w:t xml:space="preserve">ast one of the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oMath>
      <w:r w:rsidR="005B771C">
        <w:rPr>
          <w:rFonts w:eastAsiaTheme="minorEastAsia"/>
        </w:rPr>
        <w:t xml:space="preserve"> is infinite, in which case condition (4) works out again. Therefore </w:t>
      </w:r>
      <m:oMath>
        <m:r>
          <w:rPr>
            <w:rFonts w:ascii="Cambria Math" w:eastAsiaTheme="minorEastAsia" w:hAnsi="Cambria Math"/>
          </w:rPr>
          <m:t>cm</m:t>
        </m:r>
      </m:oMath>
      <w:r w:rsidR="005B771C">
        <w:rPr>
          <w:rFonts w:eastAsiaTheme="minorEastAsia"/>
        </w:rPr>
        <w:t xml:space="preserve"> is an outer measure (so far</w:t>
      </w:r>
      <w:r w:rsidR="005B771C" w:rsidRPr="008C3F9B">
        <w:t xml:space="preserve">). </w:t>
      </w:r>
      <w:r w:rsidR="008C3F9B">
        <w:t xml:space="preserve">Note that since the </w:t>
      </w:r>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 xml:space="preserve"> ’ s</m:t>
        </m:r>
      </m:oMath>
      <w:r w:rsidR="008C3F9B">
        <w:t xml:space="preserve"> do not have to be disjoint, what would happen for </w:t>
      </w:r>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eastAsiaTheme="minorEastAsia" w:hAnsi="Cambria Math"/>
          </w:rPr>
          <m:t>={ 1 }</m:t>
        </m:r>
      </m:oMath>
      <w:r w:rsidR="008C3F9B">
        <w:rPr>
          <w:rFonts w:eastAsiaTheme="minorEastAsia"/>
        </w:rPr>
        <w:t xml:space="preserve"> for all </w:t>
      </w:r>
      <m:oMath>
        <m:r>
          <w:rPr>
            <w:rFonts w:ascii="Cambria Math" w:eastAsiaTheme="minorEastAsia" w:hAnsi="Cambria Math"/>
          </w:rPr>
          <m:t>j</m:t>
        </m:r>
      </m:oMath>
      <w:r w:rsidR="008C3F9B">
        <w:rPr>
          <w:rFonts w:eastAsiaTheme="minorEastAsia"/>
        </w:rPr>
        <w:t xml:space="preserve"> ? </w:t>
      </w:r>
      <w:r w:rsidR="00DE4E36">
        <w:rPr>
          <w:rFonts w:eastAsiaTheme="minorEastAsia"/>
        </w:rPr>
        <w:t xml:space="preserve">In that case </w:t>
      </w:r>
      <m:oMath>
        <m:r>
          <w:rPr>
            <w:rFonts w:ascii="Cambria Math" w:eastAsiaTheme="minorEastAsia" w:hAnsi="Cambria Math"/>
          </w:rPr>
          <m:t>cm(</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r>
          <w:rPr>
            <w:rFonts w:ascii="Cambria Math" w:eastAsiaTheme="minorEastAsia" w:hAnsi="Cambria Math"/>
          </w:rPr>
          <m:t>=cm</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1</m:t>
                </m:r>
              </m:e>
            </m:d>
          </m:e>
        </m:d>
        <m:r>
          <w:rPr>
            <w:rFonts w:ascii="Cambria Math" w:eastAsiaTheme="minorEastAsia" w:hAnsi="Cambria Math"/>
          </w:rPr>
          <m:t>=1≤</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cm(A</m:t>
                </m:r>
              </m:e>
              <m:sub>
                <m:r>
                  <w:rPr>
                    <w:rFonts w:ascii="Cambria Math" w:eastAsiaTheme="minorEastAsia" w:hAnsi="Cambria Math"/>
                  </w:rPr>
                  <m:t>j</m:t>
                </m:r>
              </m:sub>
            </m:sSub>
            <m:r>
              <w:rPr>
                <w:rFonts w:ascii="Cambria Math" w:eastAsiaTheme="minorEastAsia" w:hAnsi="Cambria Math"/>
              </w:rPr>
              <m:t>)</m:t>
            </m:r>
          </m:e>
        </m:nary>
        <m:r>
          <w:rPr>
            <w:rFonts w:ascii="Cambria Math" w:eastAsiaTheme="minorEastAsia" w:hAnsi="Cambria Math"/>
          </w:rPr>
          <m:t>=∞</m:t>
        </m:r>
      </m:oMath>
      <w:r w:rsidR="00DE4E36">
        <w:rPr>
          <w:rFonts w:eastAsiaTheme="minorEastAsia"/>
        </w:rPr>
        <w:t>.</w:t>
      </w:r>
    </w:p>
    <w:p w14:paraId="549FD782" w14:textId="106A55F5" w:rsidR="005B771C" w:rsidRDefault="005B771C" w:rsidP="005B771C">
      <w:pPr>
        <w:ind w:left="360"/>
        <w:rPr>
          <w:rFonts w:eastAsiaTheme="minorEastAsia"/>
        </w:rPr>
      </w:pPr>
      <w:r w:rsidRPr="008C3F9B">
        <w:t xml:space="preserve">Take a </w:t>
      </w:r>
      <w:r w:rsidR="00200DF1" w:rsidRPr="008C3F9B">
        <w:t xml:space="preserve">countable </w:t>
      </w:r>
      <w:r w:rsidR="008C3F9B" w:rsidRPr="008C3F9B">
        <w:t xml:space="preserve">disjoint </w:t>
      </w:r>
      <w:r w:rsidRPr="008C3F9B">
        <w:t xml:space="preserve">collection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j</m:t>
            </m:r>
          </m:sub>
        </m:sSub>
      </m:oMath>
      <w:r w:rsidR="00200DF1" w:rsidRPr="008C3F9B">
        <w:t xml:space="preserve"> </w:t>
      </w:r>
      <w:r w:rsidR="008C3F9B" w:rsidRPr="008C3F9B">
        <w:t xml:space="preserve">next. If all of the </w:t>
      </w:r>
      <m:oMath>
        <m:sSub>
          <m:sSubPr>
            <m:ctrlPr>
              <w:rPr>
                <w:rFonts w:ascii="Cambria Math" w:hAnsi="Cambria Math"/>
                <w:i/>
              </w:rPr>
            </m:ctrlPr>
          </m:sSubPr>
          <m:e>
            <m:r>
              <w:rPr>
                <w:rFonts w:ascii="Cambria Math" w:hAnsi="Cambria Math"/>
              </w:rPr>
              <m:t>A</m:t>
            </m:r>
          </m:e>
          <m:sub>
            <m:r>
              <w:rPr>
                <w:rFonts w:ascii="Cambria Math" w:hAnsi="Cambria Math"/>
              </w:rPr>
              <m:t>j</m:t>
            </m:r>
          </m:sub>
        </m:sSub>
      </m:oMath>
      <w:r w:rsidR="008C3F9B" w:rsidRPr="008C3F9B">
        <w:t xml:space="preserve"> are </w:t>
      </w:r>
      <w:r w:rsidR="007E3B32">
        <w:t xml:space="preserve">non-empty, </w:t>
      </w:r>
      <w:r w:rsidR="008C3F9B" w:rsidRPr="008C3F9B">
        <w:t xml:space="preserve">finite and disjoint, then we </w:t>
      </w:r>
      <w:r w:rsidR="00D0519A">
        <w:t xml:space="preserve">clearly </w:t>
      </w:r>
      <w:r w:rsidR="007E3B32">
        <w:t>have</w:t>
      </w:r>
    </w:p>
    <w:p w14:paraId="6D19BACF" w14:textId="20648E87" w:rsidR="00E834F6" w:rsidRPr="007E3B32" w:rsidRDefault="008C3F9B" w:rsidP="00E834F6">
      <w:pPr>
        <w:ind w:left="360"/>
        <w:rPr>
          <w:rFonts w:eastAsiaTheme="minorEastAsia"/>
        </w:rPr>
      </w:pPr>
      <m:oMathPara>
        <m:oMath>
          <m:r>
            <w:rPr>
              <w:rFonts w:ascii="Cambria Math" w:eastAsiaTheme="minorEastAsia" w:hAnsi="Cambria Math"/>
            </w:rPr>
            <w:lastRenderedPageBreak/>
            <m:t>∞=cm(</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cm(A</m:t>
                  </m:r>
                </m:e>
                <m:sub>
                  <m:r>
                    <w:rPr>
                      <w:rFonts w:ascii="Cambria Math" w:eastAsiaTheme="minorEastAsia" w:hAnsi="Cambria Math"/>
                    </w:rPr>
                    <m:t>j</m:t>
                  </m:r>
                </m:sub>
              </m:sSub>
              <m:r>
                <w:rPr>
                  <w:rFonts w:ascii="Cambria Math" w:eastAsiaTheme="minorEastAsia" w:hAnsi="Cambria Math"/>
                </w:rPr>
                <m:t>)</m:t>
              </m:r>
            </m:e>
          </m:nary>
          <m:r>
            <w:rPr>
              <w:rFonts w:ascii="Cambria Math" w:eastAsiaTheme="minorEastAsia" w:hAnsi="Cambria Math"/>
            </w:rPr>
            <m:t>=∞</m:t>
          </m:r>
        </m:oMath>
      </m:oMathPara>
    </w:p>
    <w:p w14:paraId="4CBC978D" w14:textId="2554842D" w:rsidR="007E3B32" w:rsidRDefault="007E3B32" w:rsidP="00E834F6">
      <w:pPr>
        <w:ind w:left="360"/>
        <w:rPr>
          <w:rFonts w:eastAsiaTheme="minorEastAsia"/>
        </w:rPr>
      </w:pPr>
      <w:r>
        <w:rPr>
          <w:rFonts w:eastAsiaTheme="minorEastAsia"/>
        </w:rPr>
        <w:t xml:space="preserve">Even if one of the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oMath>
      <w:r>
        <w:rPr>
          <w:rFonts w:eastAsiaTheme="minorEastAsia"/>
        </w:rPr>
        <w:t xml:space="preserve">’s contained infinitely elements, we still would </w:t>
      </w:r>
      <w:r w:rsidR="001B7223">
        <w:rPr>
          <w:rFonts w:eastAsiaTheme="minorEastAsia"/>
        </w:rPr>
        <w:t>get the</w:t>
      </w:r>
      <w:r>
        <w:rPr>
          <w:rFonts w:eastAsiaTheme="minorEastAsia"/>
        </w:rPr>
        <w:t xml:space="preserve"> above </w:t>
      </w:r>
      <w:r w:rsidR="001B7223">
        <w:rPr>
          <w:rFonts w:eastAsiaTheme="minorEastAsia"/>
        </w:rPr>
        <w:t>equality</w:t>
      </w:r>
      <w:r>
        <w:rPr>
          <w:rFonts w:eastAsiaTheme="minorEastAsia"/>
        </w:rPr>
        <w:t xml:space="preserve">. Finally, if we take only finitely many </w:t>
      </w:r>
      <w:r w:rsidR="00DE4E36">
        <w:rPr>
          <w:rFonts w:eastAsiaTheme="minorEastAsia"/>
        </w:rPr>
        <w:t xml:space="preserve">disjoint </w:t>
      </w:r>
      <w:r>
        <w:rPr>
          <w:rFonts w:eastAsiaTheme="minorEastAsia"/>
        </w:rPr>
        <w:t>members in the collection, the equality above would hold</w:t>
      </w:r>
      <w:r w:rsidR="002C6810">
        <w:rPr>
          <w:rFonts w:eastAsiaTheme="minorEastAsia"/>
        </w:rPr>
        <w:t xml:space="preserve"> </w:t>
      </w:r>
      <w:r w:rsidR="00DE4E36">
        <w:rPr>
          <w:rFonts w:eastAsiaTheme="minorEastAsia"/>
        </w:rPr>
        <w:t>again</w:t>
      </w:r>
      <w:r>
        <w:rPr>
          <w:rFonts w:eastAsiaTheme="minorEastAsia"/>
        </w:rPr>
        <w:t>. Thus: cm is a (counting) measure.</w:t>
      </w:r>
    </w:p>
    <w:p w14:paraId="41851CAC" w14:textId="127630A9" w:rsidR="007E3B32" w:rsidRDefault="007E3B32" w:rsidP="001D5C2D">
      <w:pPr>
        <w:rPr>
          <w:rFonts w:eastAsiaTheme="minorEastAsia"/>
        </w:rPr>
      </w:pPr>
    </w:p>
    <w:p w14:paraId="5B358927" w14:textId="6653DBAC" w:rsidR="001D5C2D" w:rsidRDefault="001D5C2D" w:rsidP="001D5C2D">
      <w:pPr>
        <w:ind w:left="360" w:hanging="360"/>
        <w:rPr>
          <w:rFonts w:eastAsiaTheme="minorEastAsia"/>
        </w:rPr>
      </w:pPr>
      <w:r w:rsidRPr="001D5C2D">
        <w:rPr>
          <w:rFonts w:eastAsiaTheme="minorEastAsia"/>
          <w:b/>
        </w:rPr>
        <w:t xml:space="preserve">Definition: (Probability Measure) </w:t>
      </w:r>
      <w:r w:rsidRPr="001D5C2D">
        <w:rPr>
          <w:rFonts w:eastAsiaTheme="minorEastAsia"/>
          <w:b/>
        </w:rPr>
        <w:br/>
      </w:r>
      <w:r>
        <w:rPr>
          <w:rFonts w:eastAsiaTheme="minorEastAsia"/>
        </w:rPr>
        <w:t xml:space="preserve">A space X with a </w:t>
      </w:r>
      <m:oMath>
        <m:r>
          <w:rPr>
            <w:rFonts w:ascii="Cambria Math" w:eastAsiaTheme="minorEastAsia" w:hAnsi="Cambria Math"/>
          </w:rPr>
          <m:t>σ</m:t>
        </m:r>
      </m:oMath>
      <w:r>
        <w:rPr>
          <w:rFonts w:eastAsiaTheme="minorEastAsia"/>
        </w:rPr>
        <w:t xml:space="preserve">-algebra </w:t>
      </w:r>
      <m:oMath>
        <m:r>
          <m:rPr>
            <m:sty m:val="p"/>
          </m:rPr>
          <w:rPr>
            <w:rFonts w:ascii="Cambria Math" w:eastAsiaTheme="minorEastAsia" w:hAnsi="Cambria Math"/>
          </w:rPr>
          <m:t>Σ</m:t>
        </m:r>
      </m:oMath>
      <w:r>
        <w:rPr>
          <w:rFonts w:eastAsiaTheme="minorEastAsia"/>
        </w:rPr>
        <w:t xml:space="preserve"> of subsets and a measure </w:t>
      </w:r>
      <m:oMath>
        <m:r>
          <w:rPr>
            <w:rFonts w:ascii="Cambria Math" w:eastAsiaTheme="minorEastAsia" w:hAnsi="Cambria Math"/>
          </w:rPr>
          <m:t>μ</m:t>
        </m:r>
      </m:oMath>
      <w:r>
        <w:rPr>
          <w:rFonts w:eastAsiaTheme="minorEastAsia"/>
        </w:rPr>
        <w:t xml:space="preserve"> defined on </w:t>
      </w:r>
      <m:oMath>
        <m:r>
          <m:rPr>
            <m:sty m:val="p"/>
          </m:rPr>
          <w:rPr>
            <w:rFonts w:ascii="Cambria Math" w:eastAsiaTheme="minorEastAsia" w:hAnsi="Cambria Math"/>
          </w:rPr>
          <m:t>Σ</m:t>
        </m:r>
      </m:oMath>
      <w:r>
        <w:rPr>
          <w:rFonts w:eastAsiaTheme="minorEastAsia"/>
        </w:rPr>
        <w:t xml:space="preserve"> with the </w:t>
      </w:r>
      <w:r w:rsidR="00C607A4">
        <w:rPr>
          <w:rFonts w:eastAsiaTheme="minorEastAsia"/>
        </w:rPr>
        <w:t xml:space="preserve">additional </w:t>
      </w:r>
      <w:r>
        <w:rPr>
          <w:rFonts w:eastAsiaTheme="minorEastAsia"/>
        </w:rPr>
        <w:t xml:space="preserve">property that </w:t>
      </w:r>
      <m:oMath>
        <m:r>
          <w:rPr>
            <w:rFonts w:ascii="Cambria Math" w:eastAsiaTheme="minorEastAsia" w:hAnsi="Cambria Math" w:cs="Cambria Math"/>
          </w:rPr>
          <m:t>μ</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oMath>
      <w:r>
        <w:rPr>
          <w:rFonts w:eastAsiaTheme="minorEastAsia"/>
        </w:rPr>
        <w:t xml:space="preserve"> is called a probability space.</w:t>
      </w:r>
    </w:p>
    <w:p w14:paraId="03D78484" w14:textId="164730C9" w:rsidR="001D5C2D" w:rsidRDefault="00927A20" w:rsidP="00AD5228">
      <w:pPr>
        <w:rPr>
          <w:rFonts w:eastAsiaTheme="minorEastAsia"/>
        </w:rPr>
      </w:pPr>
      <w:r>
        <w:rPr>
          <w:rFonts w:eastAsiaTheme="minorEastAsia"/>
        </w:rPr>
        <w:t>Probability</w:t>
      </w:r>
      <w:r w:rsidR="00EE163E">
        <w:rPr>
          <w:rFonts w:eastAsiaTheme="minorEastAsia"/>
        </w:rPr>
        <w:t xml:space="preserve"> </w:t>
      </w:r>
      <w:r>
        <w:rPr>
          <w:rFonts w:eastAsiaTheme="minorEastAsia"/>
        </w:rPr>
        <w:t>measures are studied, naturally, in probability theory</w:t>
      </w:r>
      <w:r w:rsidR="00EE163E">
        <w:rPr>
          <w:rFonts w:eastAsiaTheme="minorEastAsia"/>
        </w:rPr>
        <w:t xml:space="preserve">, but they can be studied as examples of measures in analysis as well. </w:t>
      </w:r>
      <w:r w:rsidR="00AD5228">
        <w:rPr>
          <w:rFonts w:eastAsiaTheme="minorEastAsia"/>
        </w:rPr>
        <w:t>But we will not concern ourselves with probability measures.</w:t>
      </w:r>
    </w:p>
    <w:p w14:paraId="442751A1" w14:textId="77777777" w:rsidR="00AD5228" w:rsidRDefault="00AD5228" w:rsidP="00AD5228">
      <w:pPr>
        <w:rPr>
          <w:rFonts w:eastAsiaTheme="minorEastAsia"/>
        </w:rPr>
      </w:pPr>
    </w:p>
    <w:p w14:paraId="38914BFA" w14:textId="00B2CFA0" w:rsidR="00CB7F52" w:rsidRDefault="00AC038C" w:rsidP="002C50A9">
      <w:pPr>
        <w:ind w:left="360" w:hanging="360"/>
        <w:rPr>
          <w:rFonts w:eastAsiaTheme="minorEastAsia"/>
        </w:rPr>
      </w:pPr>
      <w:r w:rsidRPr="00AC038C">
        <w:rPr>
          <w:rFonts w:eastAsiaTheme="minorEastAsia"/>
          <w:b/>
        </w:rPr>
        <w:t>Example</w:t>
      </w:r>
      <w:r>
        <w:rPr>
          <w:rFonts w:eastAsiaTheme="minorEastAsia"/>
        </w:rPr>
        <w:t xml:space="preserve">: Let </w:t>
      </w:r>
      <m:oMath>
        <m:r>
          <w:rPr>
            <w:rFonts w:ascii="Cambria Math" w:eastAsiaTheme="minorEastAsia" w:hAnsi="Cambria Math"/>
          </w:rPr>
          <m:t>diam</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r>
          <m:rPr>
            <m:sty m:val="p"/>
          </m:rPr>
          <w:rPr>
            <w:rFonts w:ascii="Cambria Math" w:eastAsiaTheme="minorEastAsia" w:hAnsi="Cambria Math"/>
          </w:rPr>
          <m:t>sup⁡</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:x,y∈E}</m:t>
        </m:r>
      </m:oMath>
      <w:r>
        <w:rPr>
          <w:rFonts w:eastAsiaTheme="minorEastAsia"/>
        </w:rPr>
        <w:t xml:space="preserve"> be the diameter of a set </w:t>
      </w:r>
      <m:oMath>
        <m:r>
          <w:rPr>
            <w:rFonts w:ascii="Cambria Math" w:eastAsiaTheme="minorEastAsia" w:hAnsi="Cambria Math"/>
          </w:rPr>
          <m:t>E⊂</m:t>
        </m:r>
        <m:sSup>
          <m:sSupPr>
            <m:ctrlPr>
              <w:rPr>
                <w:rFonts w:ascii="Cambria Math" w:eastAsiaTheme="minorEastAsia" w:hAnsi="Cambria Math"/>
                <w:b/>
                <w:i/>
              </w:rPr>
            </m:ctrlPr>
          </m:sSupPr>
          <m:e>
            <m:r>
              <m:rPr>
                <m:sty m:val="bi"/>
              </m:rPr>
              <w:rPr>
                <w:rFonts w:ascii="Cambria Math" w:eastAsiaTheme="minorEastAsia" w:hAnsi="Cambria Math"/>
              </w:rPr>
              <m:t>R</m:t>
            </m:r>
          </m:e>
          <m:sup>
            <m:r>
              <m:rPr>
                <m:sty m:val="bi"/>
              </m:rPr>
              <w:rPr>
                <w:rFonts w:ascii="Cambria Math" w:eastAsiaTheme="minorEastAsia" w:hAnsi="Cambria Math"/>
              </w:rPr>
              <m:t>n</m:t>
            </m:r>
          </m:sup>
        </m:sSup>
      </m:oMath>
      <w:r w:rsidRPr="00AC038C">
        <w:rPr>
          <w:rFonts w:eastAsiaTheme="minorEastAsia"/>
        </w:rPr>
        <w:t>.</w:t>
      </w:r>
      <w:r>
        <w:rPr>
          <w:rFonts w:eastAsiaTheme="minorEastAsia"/>
        </w:rPr>
        <w:t xml:space="preserve"> For any </w:t>
      </w:r>
      <m:oMath>
        <m:r>
          <w:rPr>
            <w:rFonts w:ascii="Cambria Math" w:eastAsiaTheme="minorEastAsia" w:hAnsi="Cambria Math"/>
          </w:rPr>
          <m:t>δ&gt;0</m:t>
        </m:r>
      </m:oMath>
      <w:r>
        <w:rPr>
          <w:rFonts w:eastAsiaTheme="minorEastAsia"/>
        </w:rPr>
        <w:t xml:space="preserve"> we define </w:t>
      </w:r>
    </w:p>
    <w:p w14:paraId="1D2858D6" w14:textId="5A3CEF56" w:rsidR="00AC038C" w:rsidRDefault="007E7553" w:rsidP="002C50A9">
      <w:pPr>
        <w:ind w:left="360" w:hanging="360"/>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δ</m:t>
              </m:r>
            </m:sub>
            <m:sup>
              <m:r>
                <w:rPr>
                  <w:rFonts w:ascii="Cambria Math" w:eastAsiaTheme="minorEastAsia" w:hAnsi="Cambria Math"/>
                </w:rPr>
                <m:t>d</m:t>
              </m:r>
            </m:sup>
          </m:sSubSup>
          <m:r>
            <m:rPr>
              <m:sty m:val="p"/>
            </m:rPr>
            <w:rPr>
              <w:rFonts w:ascii="Cambria Math" w:eastAsiaTheme="minorEastAsia" w:hAnsi="Cambria Math"/>
            </w:rPr>
            <m:t>(S)=inf</m:t>
          </m:r>
          <m:d>
            <m:dPr>
              <m:begChr m:val="{"/>
              <m:endChr m:val="}"/>
              <m:ctrlPr>
                <w:rPr>
                  <w:rFonts w:ascii="Cambria Math" w:eastAsiaTheme="minorEastAsia" w:hAnsi="Cambria Math"/>
                  <w:i/>
                </w:rPr>
              </m:ctrlPr>
            </m:dPr>
            <m:e>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r>
                    <w:rPr>
                      <w:rFonts w:ascii="Cambria Math" w:eastAsiaTheme="minorEastAsia" w:hAnsi="Cambria Math"/>
                    </w:rPr>
                    <m:t>(diam</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e>
                      </m:d>
                    </m:e>
                    <m:sup>
                      <m:r>
                        <w:rPr>
                          <w:rFonts w:ascii="Cambria Math" w:eastAsiaTheme="minorEastAsia" w:hAnsi="Cambria Math"/>
                        </w:rPr>
                        <m:t>d</m:t>
                      </m:r>
                    </m:sup>
                  </m:sSup>
                  <m:r>
                    <w:rPr>
                      <w:rFonts w:ascii="Cambria Math" w:eastAsiaTheme="minorEastAsia" w:hAnsi="Cambria Math"/>
                    </w:rPr>
                    <m:t>:S⊂</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r>
                        <w:rPr>
                          <w:rFonts w:ascii="Cambria Math" w:eastAsiaTheme="minorEastAsia" w:hAnsi="Cambria Math"/>
                        </w:rPr>
                        <m:t xml:space="preserve"> </m:t>
                      </m:r>
                      <m:r>
                        <m:rPr>
                          <m:nor/>
                        </m:rPr>
                        <w:rPr>
                          <w:rFonts w:ascii="Cambria Math" w:eastAsiaTheme="minorEastAsia" w:hAnsi="Cambria Math"/>
                        </w:rPr>
                        <m:t xml:space="preserve">and </m:t>
                      </m:r>
                      <m:r>
                        <w:rPr>
                          <w:rFonts w:ascii="Cambria Math" w:eastAsiaTheme="minorEastAsia" w:hAnsi="Cambria Math"/>
                        </w:rPr>
                        <m:t>diam</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e>
                      </m:d>
                      <m:r>
                        <w:rPr>
                          <w:rFonts w:ascii="Cambria Math" w:eastAsiaTheme="minorEastAsia" w:hAnsi="Cambria Math"/>
                        </w:rPr>
                        <m:t>&lt;δ</m:t>
                      </m:r>
                    </m:e>
                  </m:nary>
                </m:e>
              </m:nary>
            </m:e>
          </m:d>
        </m:oMath>
      </m:oMathPara>
    </w:p>
    <w:p w14:paraId="6EB6AF19" w14:textId="1F591CCB" w:rsidR="00CB7F52" w:rsidRDefault="00CB7F52" w:rsidP="001D24B1">
      <w:pPr>
        <w:ind w:left="360"/>
        <w:rPr>
          <w:rFonts w:eastAsiaTheme="minorEastAsia"/>
        </w:rPr>
      </w:pPr>
      <w:r>
        <w:rPr>
          <w:rFonts w:eastAsiaTheme="minorEastAsia"/>
        </w:rPr>
        <w:t>and let</w:t>
      </w:r>
    </w:p>
    <w:p w14:paraId="705196FE" w14:textId="2AB5F57B" w:rsidR="00CB7F52" w:rsidRDefault="007E7553" w:rsidP="002C50A9">
      <w:pPr>
        <w:ind w:left="360"/>
        <w:rPr>
          <w:rFonts w:eastAsiaTheme="minorEastAsia"/>
        </w:rPr>
      </w:pPr>
      <m:oMathPara>
        <m:oMath>
          <m:sSup>
            <m:sSupPr>
              <m:ctrlPr>
                <w:rPr>
                  <w:rFonts w:ascii="Cambria Math" w:hAnsi="Cambria Math"/>
                  <w:i/>
                </w:rPr>
              </m:ctrlPr>
            </m:sSupPr>
            <m:e>
              <m:r>
                <w:rPr>
                  <w:rFonts w:ascii="Cambria Math" w:hAnsi="Cambria Math"/>
                </w:rPr>
                <m:t>H</m:t>
              </m:r>
            </m:e>
            <m:sup>
              <m:r>
                <w:rPr>
                  <w:rFonts w:ascii="Cambria Math" w:hAnsi="Cambria Math"/>
                </w:rPr>
                <m:t>d</m:t>
              </m:r>
            </m:sup>
          </m:s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sup</m:t>
                  </m:r>
                </m:e>
                <m:lim>
                  <m:r>
                    <w:rPr>
                      <w:rFonts w:ascii="Cambria Math" w:eastAsiaTheme="minorEastAsia" w:hAnsi="Cambria Math"/>
                    </w:rPr>
                    <m:t>δ&gt;0</m:t>
                  </m:r>
                </m:lim>
              </m:limLow>
            </m:fName>
            <m:e>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δ</m:t>
                  </m:r>
                </m:sub>
                <m:sup>
                  <m:r>
                    <w:rPr>
                      <w:rFonts w:ascii="Cambria Math" w:eastAsiaTheme="minorEastAsia" w:hAnsi="Cambria Math"/>
                    </w:rPr>
                    <m:t>d</m:t>
                  </m:r>
                </m:sup>
              </m:sSub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δ→0</m:t>
                      </m:r>
                    </m:lim>
                  </m:limLow>
                </m:fName>
                <m:e>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δ</m:t>
                      </m:r>
                    </m:sub>
                    <m:sup>
                      <m:r>
                        <w:rPr>
                          <w:rFonts w:ascii="Cambria Math" w:eastAsiaTheme="minorEastAsia" w:hAnsi="Cambria Math"/>
                        </w:rPr>
                        <m:t>d</m:t>
                      </m:r>
                    </m:sup>
                  </m:sSubSup>
                  <m:r>
                    <w:rPr>
                      <w:rFonts w:ascii="Cambria Math" w:eastAsiaTheme="minorEastAsia" w:hAnsi="Cambria Math"/>
                    </w:rPr>
                    <m:t>(S)</m:t>
                  </m:r>
                </m:e>
              </m:func>
            </m:e>
          </m:func>
        </m:oMath>
      </m:oMathPara>
    </w:p>
    <w:p w14:paraId="21973EE3" w14:textId="2AD6EC06" w:rsidR="00CB7F52" w:rsidRDefault="00CB7F52" w:rsidP="002C50A9">
      <w:pPr>
        <w:ind w:left="360"/>
        <w:rPr>
          <w:rFonts w:eastAsiaTheme="minorEastAsia"/>
        </w:rPr>
      </w:pPr>
      <w:r>
        <w:rPr>
          <w:rFonts w:eastAsiaTheme="minorEastAsia"/>
        </w:rPr>
        <w:t xml:space="preserve">Then </w:t>
      </w:r>
      <m:oMath>
        <m:sSup>
          <m:sSupPr>
            <m:ctrlPr>
              <w:rPr>
                <w:rFonts w:ascii="Cambria Math" w:hAnsi="Cambria Math"/>
                <w:i/>
              </w:rPr>
            </m:ctrlPr>
          </m:sSupPr>
          <m:e>
            <m:r>
              <w:rPr>
                <w:rFonts w:ascii="Cambria Math" w:hAnsi="Cambria Math"/>
              </w:rPr>
              <m:t>H</m:t>
            </m:r>
          </m:e>
          <m:sup>
            <m:r>
              <w:rPr>
                <w:rFonts w:ascii="Cambria Math" w:hAnsi="Cambria Math"/>
              </w:rPr>
              <m:t>d</m:t>
            </m:r>
          </m:sup>
        </m:sSup>
      </m:oMath>
      <w:r>
        <w:rPr>
          <w:rFonts w:eastAsiaTheme="minorEastAsia"/>
        </w:rPr>
        <w:t xml:space="preserve"> is an outer measure, called the </w:t>
      </w:r>
      <w:r w:rsidRPr="006D158D">
        <w:rPr>
          <w:rFonts w:eastAsiaTheme="minorEastAsia"/>
          <w:b/>
        </w:rPr>
        <w:t>d-dimensional Hausdorff outer measure</w:t>
      </w:r>
      <w:r>
        <w:rPr>
          <w:rFonts w:eastAsiaTheme="minorEastAsia"/>
        </w:rPr>
        <w:t>.</w:t>
      </w:r>
    </w:p>
    <w:p w14:paraId="12296A57" w14:textId="03A59FD9" w:rsidR="00315495" w:rsidRDefault="00315495" w:rsidP="00315495">
      <w:pPr>
        <w:ind w:hanging="360"/>
      </w:pPr>
    </w:p>
    <w:p w14:paraId="0A1C046A" w14:textId="77777777" w:rsidR="001B7223" w:rsidRDefault="00315495" w:rsidP="00315495">
      <w:r>
        <w:t>The d-dimensional Hausdorff outer measure is actually very interesting. It is used, for example, to measure the dimensionality of fractals</w:t>
      </w:r>
      <w:r w:rsidR="00EF7B78">
        <w:t xml:space="preserve">. However, it would take us too far off-track to follow this tangent; instead, let’s return to our Lebesgue outer measure. </w:t>
      </w:r>
    </w:p>
    <w:p w14:paraId="03F206B3" w14:textId="7EE7CCF1" w:rsidR="00315495" w:rsidRDefault="00EF7B78" w:rsidP="00315495">
      <w:r>
        <w:t xml:space="preserve">The goal </w:t>
      </w:r>
      <w:r w:rsidR="001D24B1">
        <w:t xml:space="preserve">is </w:t>
      </w:r>
      <w:r>
        <w:t>to restrict the (Lebesgue) outer measure only to those sets for which it becomes countably additive.</w:t>
      </w:r>
      <w:r w:rsidR="00125ACB">
        <w:t xml:space="preserve"> This definition is due to Caratheodory</w:t>
      </w:r>
      <w:r w:rsidR="009321FA">
        <w:t xml:space="preserve">. It is relatively straight-forward, but it is </w:t>
      </w:r>
      <w:r w:rsidR="001B7223">
        <w:t xml:space="preserve">not </w:t>
      </w:r>
      <w:r w:rsidR="009321FA">
        <w:t xml:space="preserve">clear as to where his idea comes from. </w:t>
      </w:r>
    </w:p>
    <w:p w14:paraId="7BA02C3F" w14:textId="41D3E6D3" w:rsidR="00EF7B78" w:rsidRDefault="00EF7B78" w:rsidP="00315495"/>
    <w:p w14:paraId="794AF781" w14:textId="32624DA5" w:rsidR="00EF7B78" w:rsidRDefault="008D1964" w:rsidP="00087069">
      <w:pPr>
        <w:ind w:left="360" w:hanging="360"/>
      </w:pPr>
      <w:r w:rsidRPr="001D24B1">
        <w:rPr>
          <w:b/>
        </w:rPr>
        <w:t>Definition</w:t>
      </w:r>
      <w:r w:rsidR="00087069">
        <w:t xml:space="preserve"> (</w:t>
      </w:r>
      <w:r w:rsidR="00087069">
        <w:rPr>
          <w:b/>
        </w:rPr>
        <w:t>Measurable S</w:t>
      </w:r>
      <w:r w:rsidR="00087069" w:rsidRPr="00087069">
        <w:rPr>
          <w:b/>
        </w:rPr>
        <w:t>et</w:t>
      </w:r>
      <w:r w:rsidR="00087069">
        <w:t>)</w:t>
      </w:r>
      <w:r w:rsidR="00087069">
        <w:br/>
      </w:r>
      <w:r>
        <w:t>A set E is called measurable if for every set A we have that</w:t>
      </w:r>
    </w:p>
    <w:p w14:paraId="4F3A7C73" w14:textId="75642CF2" w:rsidR="008D1964" w:rsidRPr="008D1964" w:rsidRDefault="007E7553" w:rsidP="00315495">
      <w:pPr>
        <w:rPr>
          <w:rFonts w:eastAsiaTheme="minorEastAsia"/>
        </w:rPr>
      </w:pPr>
      <m:oMathPara>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A∩E</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(A</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c</m:t>
              </m:r>
            </m:sup>
          </m:sSup>
          <m:r>
            <w:rPr>
              <w:rFonts w:ascii="Cambria Math" w:eastAsiaTheme="minorEastAsia" w:hAnsi="Cambria Math"/>
            </w:rPr>
            <m:t>)</m:t>
          </m:r>
        </m:oMath>
      </m:oMathPara>
    </w:p>
    <w:p w14:paraId="5657F395" w14:textId="40915401" w:rsidR="00F5570C" w:rsidRDefault="00125ACB" w:rsidP="00125ACB">
      <w:pPr>
        <w:ind w:left="360"/>
        <w:rPr>
          <w:rFonts w:eastAsiaTheme="minorEastAsia"/>
        </w:rPr>
      </w:pPr>
      <w:r>
        <w:t xml:space="preserve">where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00F5570C">
        <w:rPr>
          <w:rFonts w:eastAsiaTheme="minorEastAsia"/>
        </w:rPr>
        <w:t xml:space="preserve"> is an </w:t>
      </w:r>
      <w:r>
        <w:rPr>
          <w:rFonts w:eastAsiaTheme="minorEastAsia"/>
        </w:rPr>
        <w:t>outer measure.</w:t>
      </w:r>
      <w:r w:rsidR="006541A3">
        <w:rPr>
          <w:rFonts w:eastAsiaTheme="minorEastAsia"/>
        </w:rPr>
        <w:t xml:space="preserve"> </w:t>
      </w:r>
      <w:r w:rsidR="00087069">
        <w:rPr>
          <w:rFonts w:eastAsiaTheme="minorEastAsia"/>
        </w:rPr>
        <w:t xml:space="preserve">For a measurable set we define the measure of </w:t>
      </w:r>
      <m:oMath>
        <m:r>
          <w:rPr>
            <w:rFonts w:ascii="Cambria Math" w:eastAsiaTheme="minorEastAsia" w:hAnsi="Cambria Math"/>
          </w:rPr>
          <m:t>E</m:t>
        </m:r>
      </m:oMath>
      <w:r w:rsidR="00101195">
        <w:rPr>
          <w:rFonts w:eastAsiaTheme="minorEastAsia"/>
        </w:rPr>
        <w:t xml:space="preserve"> </w:t>
      </w:r>
      <w:r w:rsidR="00087069">
        <w:rPr>
          <w:rFonts w:eastAsiaTheme="minorEastAsia"/>
        </w:rPr>
        <w:t xml:space="preserve">as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(E)</m:t>
        </m:r>
      </m:oMath>
      <w:r w:rsidR="00F5570C">
        <w:rPr>
          <w:rFonts w:eastAsiaTheme="minorEastAsia"/>
        </w:rPr>
        <w:t xml:space="preserve">. </w:t>
      </w:r>
    </w:p>
    <w:p w14:paraId="4213FE2B" w14:textId="2C725174" w:rsidR="008D1964" w:rsidRDefault="00F5570C" w:rsidP="00125ACB">
      <w:pPr>
        <w:ind w:left="360"/>
        <w:rPr>
          <w:rFonts w:eastAsiaTheme="minorEastAsia"/>
        </w:rPr>
      </w:pPr>
      <w:r>
        <w:rPr>
          <w:rFonts w:eastAsiaTheme="minorEastAsia"/>
        </w:rPr>
        <w:t>If the outer measure is the Lebesgue outer measure, then we cal</w:t>
      </w:r>
      <w:r w:rsidR="00101195">
        <w:rPr>
          <w:rFonts w:eastAsiaTheme="minorEastAsia"/>
        </w:rPr>
        <w:t xml:space="preserve">l the set </w:t>
      </w:r>
      <m:oMath>
        <m:r>
          <w:rPr>
            <w:rFonts w:ascii="Cambria Math" w:eastAsiaTheme="minorEastAsia" w:hAnsi="Cambria Math"/>
          </w:rPr>
          <m:t>E</m:t>
        </m:r>
      </m:oMath>
      <w:r w:rsidR="00101195">
        <w:rPr>
          <w:rFonts w:eastAsiaTheme="minorEastAsia"/>
        </w:rPr>
        <w:t xml:space="preserve"> Lebesgue measurable, or L-measurable, </w:t>
      </w:r>
      <w:r>
        <w:rPr>
          <w:rFonts w:eastAsiaTheme="minorEastAsia"/>
        </w:rPr>
        <w:t>and the Lebesgue outer measure restricted to the Lebesgue measurable sets Lebesgue measure.</w:t>
      </w:r>
    </w:p>
    <w:p w14:paraId="006E1C67" w14:textId="5E57FEDC" w:rsidR="00125ACB" w:rsidRDefault="00125ACB" w:rsidP="00125ACB">
      <w:pPr>
        <w:rPr>
          <w:rFonts w:eastAsiaTheme="minorEastAsia"/>
        </w:rPr>
      </w:pPr>
    </w:p>
    <w:p w14:paraId="6BD68ED0" w14:textId="66230EB2" w:rsidR="00125ACB" w:rsidRDefault="001228DF" w:rsidP="00574B98">
      <w:pPr>
        <w:ind w:left="360" w:hanging="360"/>
        <w:rPr>
          <w:rFonts w:eastAsiaTheme="minorEastAsia"/>
        </w:rPr>
      </w:pPr>
      <w:r w:rsidRPr="001228DF">
        <w:rPr>
          <w:rFonts w:eastAsiaTheme="minorEastAsia"/>
          <w:b/>
        </w:rPr>
        <w:t>Note</w:t>
      </w:r>
      <w:r>
        <w:rPr>
          <w:rFonts w:eastAsiaTheme="minorEastAsia"/>
        </w:rPr>
        <w:t xml:space="preserve">: Since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A∩E</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c</m:t>
            </m:r>
          </m:sup>
        </m:sSup>
        <m:r>
          <w:rPr>
            <w:rFonts w:ascii="Cambria Math" w:eastAsiaTheme="minorEastAsia" w:hAnsi="Cambria Math"/>
          </w:rPr>
          <m:t>)</m:t>
        </m:r>
      </m:oMath>
      <w:r>
        <w:rPr>
          <w:rFonts w:eastAsiaTheme="minorEastAsia"/>
        </w:rPr>
        <w:t xml:space="preserve"> we have by subadditivity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A∩E</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(A</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c</m:t>
            </m:r>
          </m:sup>
        </m:sSup>
        <m:r>
          <w:rPr>
            <w:rFonts w:ascii="Cambria Math" w:eastAsiaTheme="minorEastAsia" w:hAnsi="Cambria Math"/>
          </w:rPr>
          <m:t>)</m:t>
        </m:r>
      </m:oMath>
      <w:r>
        <w:rPr>
          <w:rFonts w:eastAsiaTheme="minorEastAsia"/>
        </w:rPr>
        <w:t xml:space="preserve">. Therefore a set E is measurable if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A∩E</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(A</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c</m:t>
            </m:r>
          </m:sup>
        </m:sSup>
        <m:r>
          <w:rPr>
            <w:rFonts w:ascii="Cambria Math" w:eastAsiaTheme="minorEastAsia" w:hAnsi="Cambria Math"/>
          </w:rPr>
          <m:t>)</m:t>
        </m:r>
      </m:oMath>
      <w:r w:rsidR="003034D9">
        <w:rPr>
          <w:rFonts w:eastAsiaTheme="minorEastAsia"/>
        </w:rPr>
        <w:t>, since the other inequality comes for free.</w:t>
      </w:r>
      <w:r w:rsidR="00574B98">
        <w:rPr>
          <w:rFonts w:eastAsiaTheme="minorEastAsia"/>
        </w:rPr>
        <w:t xml:space="preserve"> </w:t>
      </w:r>
      <w:r w:rsidR="00087069">
        <w:rPr>
          <w:rFonts w:eastAsiaTheme="minorEastAsia"/>
        </w:rPr>
        <w:t>As it will turn out, the measurable sets are those sets for which the outer measure becomes additive</w:t>
      </w:r>
      <w:r w:rsidR="00B70786">
        <w:rPr>
          <w:rFonts w:eastAsiaTheme="minorEastAsia"/>
        </w:rPr>
        <w:t>.</w:t>
      </w:r>
    </w:p>
    <w:p w14:paraId="618015FF" w14:textId="77777777" w:rsidR="00F5570C" w:rsidRDefault="00F5570C" w:rsidP="00087069">
      <w:pPr>
        <w:ind w:left="360"/>
        <w:rPr>
          <w:rFonts w:eastAsiaTheme="minorEastAsia"/>
        </w:rPr>
      </w:pPr>
    </w:p>
    <w:p w14:paraId="23DF752A" w14:textId="69F7A0FF" w:rsidR="00B70786" w:rsidRDefault="00B70786" w:rsidP="00C75257">
      <w:pPr>
        <w:ind w:left="360" w:hanging="360"/>
        <w:rPr>
          <w:rFonts w:eastAsiaTheme="minorEastAsia"/>
        </w:rPr>
      </w:pPr>
      <w:r>
        <w:rPr>
          <w:rFonts w:eastAsiaTheme="minorEastAsia"/>
          <w:b/>
        </w:rPr>
        <w:t xml:space="preserve">Note: </w:t>
      </w:r>
      <w:r>
        <w:rPr>
          <w:rFonts w:eastAsiaTheme="minorEastAsia"/>
        </w:rPr>
        <w:t xml:space="preserve">Another way to define measurable set would be to define an </w:t>
      </w:r>
      <w:r w:rsidRPr="00C75257">
        <w:rPr>
          <w:rFonts w:eastAsiaTheme="minorEastAsia"/>
          <w:i/>
        </w:rPr>
        <w:t>inner</w:t>
      </w:r>
      <w:r>
        <w:rPr>
          <w:rFonts w:eastAsiaTheme="minorEastAsia"/>
        </w:rPr>
        <w:t xml:space="preserve"> measure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t>
            </m:r>
          </m:sub>
        </m:sSub>
      </m:oMath>
      <w:r>
        <w:rPr>
          <w:rFonts w:eastAsiaTheme="minorEastAsia"/>
        </w:rPr>
        <w:t xml:space="preserve"> </w:t>
      </w:r>
      <w:r w:rsidR="008F6A04">
        <w:rPr>
          <w:rFonts w:eastAsiaTheme="minorEastAsia"/>
        </w:rPr>
        <w:t xml:space="preserve">Where the outer measure of a set E involves the inf over all open coverings of E, the inner measure of a set E would be the sup over all compact </w:t>
      </w:r>
      <w:r w:rsidR="00574B98">
        <w:rPr>
          <w:rFonts w:eastAsiaTheme="minorEastAsia"/>
        </w:rPr>
        <w:t>sub</w:t>
      </w:r>
      <w:r w:rsidR="008F6A04">
        <w:rPr>
          <w:rFonts w:eastAsiaTheme="minorEastAsia"/>
        </w:rPr>
        <w:t xml:space="preserve">sets </w:t>
      </w:r>
      <w:r w:rsidR="00574B98">
        <w:rPr>
          <w:rFonts w:eastAsiaTheme="minorEastAsia"/>
        </w:rPr>
        <w:t xml:space="preserve">of </w:t>
      </w:r>
      <w:r w:rsidR="008F6A04">
        <w:rPr>
          <w:rFonts w:eastAsiaTheme="minorEastAsia"/>
        </w:rPr>
        <w:t xml:space="preserve">E. </w:t>
      </w:r>
      <w:r w:rsidR="00924DBC">
        <w:rPr>
          <w:rFonts w:eastAsiaTheme="minorEastAsia"/>
        </w:rPr>
        <w:t xml:space="preserve">Then we would </w:t>
      </w:r>
      <w:r>
        <w:rPr>
          <w:rFonts w:eastAsiaTheme="minorEastAsia"/>
        </w:rPr>
        <w:t xml:space="preserve">call those sets measurable for which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t>
            </m:r>
          </m:sub>
        </m:sSub>
        <m:r>
          <w:rPr>
            <w:rFonts w:ascii="Cambria Math" w:eastAsiaTheme="minorEastAsia" w:hAnsi="Cambria Math"/>
          </w:rPr>
          <m:t>(E)</m:t>
        </m:r>
      </m:oMath>
      <w:r>
        <w:rPr>
          <w:rFonts w:eastAsiaTheme="minorEastAsia"/>
        </w:rPr>
        <w:t xml:space="preserve">. </w:t>
      </w:r>
      <w:r w:rsidR="00C75257">
        <w:rPr>
          <w:rFonts w:eastAsiaTheme="minorEastAsia"/>
        </w:rPr>
        <w:t xml:space="preserve">That idea is </w:t>
      </w:r>
      <w:r w:rsidR="009321FA">
        <w:rPr>
          <w:rFonts w:eastAsiaTheme="minorEastAsia"/>
        </w:rPr>
        <w:t>rather symmetric and fairly obvious</w:t>
      </w:r>
      <w:r w:rsidR="00C75257">
        <w:rPr>
          <w:rFonts w:eastAsiaTheme="minorEastAsia"/>
        </w:rPr>
        <w:t>, b</w:t>
      </w:r>
      <w:r>
        <w:rPr>
          <w:rFonts w:eastAsiaTheme="minorEastAsia"/>
        </w:rPr>
        <w:t>ut Caratheodory’s approach</w:t>
      </w:r>
      <w:r w:rsidR="00574B98">
        <w:rPr>
          <w:rFonts w:eastAsiaTheme="minorEastAsia"/>
        </w:rPr>
        <w:t>, while less intuitive,</w:t>
      </w:r>
      <w:r>
        <w:rPr>
          <w:rFonts w:eastAsiaTheme="minorEastAsia"/>
        </w:rPr>
        <w:t xml:space="preserve"> is </w:t>
      </w:r>
      <w:r w:rsidR="00F5570C">
        <w:rPr>
          <w:rFonts w:eastAsiaTheme="minorEastAsia"/>
        </w:rPr>
        <w:t>less abstract and easier</w:t>
      </w:r>
      <w:r w:rsidR="00C75257">
        <w:rPr>
          <w:rFonts w:eastAsiaTheme="minorEastAsia"/>
        </w:rPr>
        <w:t xml:space="preserve"> to work with.</w:t>
      </w:r>
    </w:p>
    <w:p w14:paraId="15523FCB" w14:textId="77777777" w:rsidR="002812DC" w:rsidRDefault="002812DC" w:rsidP="003034D9">
      <w:pPr>
        <w:ind w:left="360" w:hanging="360"/>
        <w:rPr>
          <w:rFonts w:eastAsiaTheme="minorEastAsia"/>
          <w:b/>
        </w:rPr>
      </w:pPr>
    </w:p>
    <w:p w14:paraId="60D8CC9E" w14:textId="25044C14" w:rsidR="00D22DEF" w:rsidRDefault="00D22DEF" w:rsidP="003034D9">
      <w:pPr>
        <w:ind w:left="360" w:hanging="360"/>
        <w:rPr>
          <w:rFonts w:eastAsiaTheme="minorEastAsia"/>
          <w:b/>
        </w:rPr>
      </w:pPr>
      <w:r>
        <w:rPr>
          <w:rFonts w:eastAsiaTheme="minorEastAsia"/>
          <w:b/>
        </w:rPr>
        <w:t>Theorem: Properties of Measure</w:t>
      </w:r>
    </w:p>
    <w:p w14:paraId="487E6FA0" w14:textId="5E569D1A" w:rsidR="00D22DEF" w:rsidRDefault="00D22DEF" w:rsidP="00390F6D">
      <w:pPr>
        <w:pStyle w:val="ListParagraph"/>
        <w:numPr>
          <w:ilvl w:val="0"/>
          <w:numId w:val="5"/>
        </w:numPr>
      </w:pPr>
      <w:r>
        <w:t xml:space="preserve">The empty set </w:t>
      </w:r>
      <m:oMath>
        <m:r>
          <w:rPr>
            <w:rFonts w:ascii="Cambria Math" w:hAnsi="Cambria Math"/>
          </w:rPr>
          <m:t>∅</m:t>
        </m:r>
      </m:oMath>
      <w:r w:rsidRPr="00D22DEF">
        <w:rPr>
          <w:rFonts w:eastAsiaTheme="minorEastAsia"/>
        </w:rPr>
        <w:t xml:space="preserve"> </w:t>
      </w:r>
      <w:r>
        <w:t xml:space="preserve">and the set </w:t>
      </w:r>
      <m:oMath>
        <m:r>
          <m:rPr>
            <m:sty m:val="bi"/>
          </m:rPr>
          <w:rPr>
            <w:rFonts w:ascii="Cambria Math" w:hAnsi="Cambria Math"/>
          </w:rPr>
          <m:t>R</m:t>
        </m:r>
      </m:oMath>
      <w:r>
        <w:t xml:space="preserve"> are measurable</w:t>
      </w:r>
    </w:p>
    <w:p w14:paraId="601EBDE7" w14:textId="76D2627C" w:rsidR="00D22DEF" w:rsidRDefault="00D22DEF" w:rsidP="00390F6D">
      <w:pPr>
        <w:pStyle w:val="ListParagraph"/>
        <w:numPr>
          <w:ilvl w:val="0"/>
          <w:numId w:val="5"/>
        </w:numPr>
      </w:pPr>
      <w:r w:rsidRPr="003034D9">
        <w:t>The complement of</w:t>
      </w:r>
      <w:r>
        <w:t xml:space="preserve"> a measurable set is measurable</w:t>
      </w:r>
    </w:p>
    <w:p w14:paraId="7FC833F1" w14:textId="77777777" w:rsidR="00D22DEF" w:rsidRDefault="00D22DEF" w:rsidP="00390F6D">
      <w:pPr>
        <w:pStyle w:val="ListParagraph"/>
        <w:numPr>
          <w:ilvl w:val="0"/>
          <w:numId w:val="5"/>
        </w:numPr>
      </w:pPr>
      <w:r w:rsidRPr="003034D9">
        <w:t>Every set with outer measure zero is measurable.</w:t>
      </w:r>
    </w:p>
    <w:p w14:paraId="7B4B563D" w14:textId="77777777" w:rsidR="00D22DEF" w:rsidRPr="003034D9" w:rsidRDefault="00D22DEF" w:rsidP="00390F6D">
      <w:pPr>
        <w:pStyle w:val="ListParagraph"/>
        <w:numPr>
          <w:ilvl w:val="0"/>
          <w:numId w:val="5"/>
        </w:numPr>
      </w:pPr>
      <w:r>
        <w:t xml:space="preserve">The intersection of </w:t>
      </w:r>
      <w:r w:rsidRPr="003034D9">
        <w:t>two measurable sets is measurable</w:t>
      </w:r>
    </w:p>
    <w:p w14:paraId="537B4C03" w14:textId="77777777" w:rsidR="00D22DEF" w:rsidRDefault="00D22DEF" w:rsidP="00390F6D">
      <w:pPr>
        <w:pStyle w:val="ListParagraph"/>
        <w:numPr>
          <w:ilvl w:val="0"/>
          <w:numId w:val="5"/>
        </w:numPr>
      </w:pPr>
      <w:r w:rsidRPr="003034D9">
        <w:t>The union of two measurable sets is measurable</w:t>
      </w:r>
    </w:p>
    <w:p w14:paraId="30D2D1A4" w14:textId="42C150C5" w:rsidR="00D22DEF" w:rsidRPr="00D22DEF" w:rsidRDefault="00311765" w:rsidP="00390F6D">
      <w:pPr>
        <w:pStyle w:val="ListParagraph"/>
        <w:numPr>
          <w:ilvl w:val="0"/>
          <w:numId w:val="5"/>
        </w:numPr>
        <w:rPr>
          <w:rFonts w:eastAsiaTheme="minorEastAsia"/>
        </w:rPr>
      </w:pPr>
      <w:r>
        <w:rPr>
          <w:rFonts w:eastAsiaTheme="minorEastAsia"/>
        </w:rPr>
        <w:t>C</w:t>
      </w:r>
      <w:r w:rsidR="00D22DEF" w:rsidRPr="00D22DEF">
        <w:rPr>
          <w:rFonts w:eastAsiaTheme="minorEastAsia"/>
        </w:rPr>
        <w:t>ountable unions and intersections of measurable sets are measurable</w:t>
      </w:r>
    </w:p>
    <w:p w14:paraId="00BE26B8" w14:textId="77777777" w:rsidR="00D22DEF" w:rsidRDefault="00D22DEF" w:rsidP="003034D9">
      <w:pPr>
        <w:ind w:left="360" w:hanging="360"/>
      </w:pPr>
    </w:p>
    <w:p w14:paraId="071A5021" w14:textId="551A6B7B" w:rsidR="003034D9" w:rsidRDefault="00CD5AE9" w:rsidP="003034D9">
      <w:pPr>
        <w:ind w:left="360" w:hanging="360"/>
      </w:pPr>
      <w:r>
        <w:t xml:space="preserve">Proofs: </w:t>
      </w:r>
      <w:r w:rsidR="003034D9" w:rsidRPr="003034D9">
        <w:br/>
      </w:r>
      <w:r w:rsidR="00EE2134">
        <w:t xml:space="preserve">(1) </w:t>
      </w:r>
      <w:r w:rsidR="003034D9">
        <w:t xml:space="preserve">The empty set </w:t>
      </w:r>
      <m:oMath>
        <m:r>
          <w:rPr>
            <w:rFonts w:ascii="Cambria Math" w:hAnsi="Cambria Math"/>
          </w:rPr>
          <m:t>∅</m:t>
        </m:r>
      </m:oMath>
      <w:r w:rsidR="006330AE">
        <w:rPr>
          <w:rFonts w:eastAsiaTheme="minorEastAsia"/>
        </w:rPr>
        <w:t xml:space="preserve"> </w:t>
      </w:r>
      <w:r w:rsidR="003034D9">
        <w:t xml:space="preserve">and the set </w:t>
      </w:r>
      <m:oMath>
        <m:r>
          <m:rPr>
            <m:sty m:val="bi"/>
          </m:rPr>
          <w:rPr>
            <w:rFonts w:ascii="Cambria Math" w:hAnsi="Cambria Math"/>
          </w:rPr>
          <m:t>R</m:t>
        </m:r>
      </m:oMath>
      <w:r w:rsidR="003034D9">
        <w:t xml:space="preserve"> are measurable</w:t>
      </w:r>
    </w:p>
    <w:p w14:paraId="296A91BF" w14:textId="77777777" w:rsidR="006330AE" w:rsidRPr="006330AE" w:rsidRDefault="006330AE" w:rsidP="003034D9">
      <w:pPr>
        <w:ind w:left="360" w:hanging="360"/>
        <w:rPr>
          <w:rFonts w:eastAsiaTheme="minorEastAsia"/>
        </w:rPr>
      </w:pPr>
      <w:r>
        <w:tab/>
      </w:r>
      <w:r>
        <w:tab/>
      </w:r>
      <w:r w:rsidRPr="000F4F4E">
        <w:rPr>
          <w:b/>
        </w:rPr>
        <w:t>Proof</w:t>
      </w:r>
      <w:r>
        <w:t xml:space="preserve">: To show that the empty set </w:t>
      </w:r>
      <m:oMath>
        <m:r>
          <w:rPr>
            <w:rFonts w:ascii="Cambria Math" w:hAnsi="Cambria Math"/>
          </w:rPr>
          <m:t>∅</m:t>
        </m:r>
      </m:oMath>
      <w:r>
        <w:rPr>
          <w:rFonts w:eastAsiaTheme="minorEastAsia"/>
        </w:rPr>
        <w:t xml:space="preserve"> is measurable, we need to show that </w:t>
      </w:r>
    </w:p>
    <w:p w14:paraId="59BA5B62" w14:textId="77777777" w:rsidR="006330AE" w:rsidRPr="006330AE" w:rsidRDefault="007E7553" w:rsidP="003034D9">
      <w:pPr>
        <w:ind w:left="360" w:hanging="360"/>
        <w:rPr>
          <w:rFonts w:eastAsiaTheme="minorEastAsia"/>
        </w:rPr>
      </w:pPr>
      <m:oMathPara>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m:t>
                  </m:r>
                </m:e>
                <m:sup>
                  <m:r>
                    <w:rPr>
                      <w:rFonts w:ascii="Cambria Math" w:eastAsiaTheme="minorEastAsia" w:hAnsi="Cambria Math"/>
                    </w:rPr>
                    <m:t>c</m:t>
                  </m:r>
                </m:sup>
              </m:sSup>
              <m:ctrlPr>
                <w:rPr>
                  <w:rFonts w:ascii="Cambria Math" w:eastAsiaTheme="minorEastAsia" w:hAnsi="Cambria Math"/>
                  <w:i/>
                </w:rPr>
              </m:ctrlP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hAnsi="Cambria Math"/>
                </w:rPr>
                <m:t>∅</m:t>
              </m:r>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eastAsiaTheme="minorEastAsia" w:hAnsi="Cambria Math"/>
                  <w:i/>
                </w:rPr>
              </m:ctrlPr>
            </m:dPr>
            <m:e>
              <m:r>
                <w:rPr>
                  <w:rFonts w:ascii="Cambria Math" w:eastAsiaTheme="minorEastAsia" w:hAnsi="Cambria Math"/>
                </w:rPr>
                <m:t>A∩R</m:t>
              </m:r>
            </m:e>
          </m:d>
          <m:r>
            <w:rPr>
              <w:rFonts w:ascii="Cambria Math" w:eastAsiaTheme="minorEastAsia" w:hAnsi="Cambria Math"/>
            </w:rPr>
            <m:t>=0+</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oMath>
      </m:oMathPara>
    </w:p>
    <w:p w14:paraId="5661AE2A" w14:textId="01702D9F" w:rsidR="006330AE" w:rsidRPr="006330AE" w:rsidRDefault="006330AE" w:rsidP="006330AE">
      <w:pPr>
        <w:ind w:left="360" w:firstLine="360"/>
        <w:rPr>
          <w:rFonts w:eastAsiaTheme="minorEastAsia"/>
        </w:rPr>
      </w:pPr>
      <w:r>
        <w:rPr>
          <w:rFonts w:eastAsiaTheme="minorEastAsia"/>
        </w:rPr>
        <w:t xml:space="preserve">Similarly, you show that  </w:t>
      </w:r>
      <m:oMath>
        <m:r>
          <m:rPr>
            <m:sty m:val="bi"/>
          </m:rPr>
          <w:rPr>
            <w:rFonts w:ascii="Cambria Math" w:hAnsi="Cambria Math"/>
          </w:rPr>
          <m:t>R</m:t>
        </m:r>
      </m:oMath>
      <w:r w:rsidRPr="006330AE">
        <w:rPr>
          <w:rFonts w:eastAsiaTheme="minorEastAsia"/>
        </w:rPr>
        <w:t xml:space="preserve"> is measurable</w:t>
      </w:r>
    </w:p>
    <w:p w14:paraId="4FAB7766" w14:textId="74C1C4EC" w:rsidR="003034D9" w:rsidRDefault="00EE2134" w:rsidP="003034D9">
      <w:pPr>
        <w:ind w:left="360"/>
      </w:pPr>
      <w:r>
        <w:t xml:space="preserve">(2) </w:t>
      </w:r>
      <w:r w:rsidR="003034D9" w:rsidRPr="003034D9">
        <w:t>The complement of</w:t>
      </w:r>
      <w:r w:rsidR="003034D9">
        <w:t xml:space="preserve"> a measurable set is measurable</w:t>
      </w:r>
    </w:p>
    <w:p w14:paraId="69804C85" w14:textId="59BAF581" w:rsidR="006330AE" w:rsidRDefault="006330AE" w:rsidP="003034D9">
      <w:pPr>
        <w:ind w:left="360"/>
      </w:pPr>
      <w:r>
        <w:tab/>
      </w:r>
      <w:r w:rsidRPr="000F4F4E">
        <w:rPr>
          <w:b/>
        </w:rPr>
        <w:t>Proof</w:t>
      </w:r>
      <w:r>
        <w:t xml:space="preserve">: Follows directly because </w:t>
      </w:r>
      <m:oMath>
        <m:sSup>
          <m:sSupPr>
            <m:ctrlPr>
              <w:rPr>
                <w:rFonts w:ascii="Cambria Math" w:eastAsiaTheme="minorEastAsia"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c</m:t>
                    </m:r>
                  </m:sup>
                </m:sSup>
                <m:ctrlPr>
                  <w:rPr>
                    <w:rFonts w:ascii="Cambria Math" w:eastAsiaTheme="minorEastAsia" w:hAnsi="Cambria Math"/>
                    <w:i/>
                  </w:rPr>
                </m:ctrlPr>
              </m:e>
            </m:d>
          </m:e>
          <m:sup>
            <m:r>
              <w:rPr>
                <w:rFonts w:ascii="Cambria Math" w:eastAsiaTheme="minorEastAsia" w:hAnsi="Cambria Math"/>
              </w:rPr>
              <m:t>c</m:t>
            </m:r>
          </m:sup>
        </m:sSup>
        <m:r>
          <w:rPr>
            <w:rFonts w:ascii="Cambria Math" w:eastAsiaTheme="minorEastAsia" w:hAnsi="Cambria Math"/>
          </w:rPr>
          <m:t>=E</m:t>
        </m:r>
      </m:oMath>
    </w:p>
    <w:p w14:paraId="0EB0CF0B" w14:textId="5A39F32A" w:rsidR="003034D9" w:rsidRDefault="003034D9" w:rsidP="00390F6D">
      <w:pPr>
        <w:pStyle w:val="ListParagraph"/>
        <w:numPr>
          <w:ilvl w:val="0"/>
          <w:numId w:val="6"/>
        </w:numPr>
      </w:pPr>
      <w:r w:rsidRPr="003034D9">
        <w:t>Every set with outer measure zero is measurable.</w:t>
      </w:r>
    </w:p>
    <w:p w14:paraId="6BB74794" w14:textId="77777777" w:rsidR="008D6017" w:rsidRDefault="006330AE" w:rsidP="003034D9">
      <w:pPr>
        <w:ind w:left="360"/>
        <w:rPr>
          <w:rFonts w:eastAsiaTheme="minorEastAsia"/>
        </w:rPr>
      </w:pPr>
      <w:r>
        <w:tab/>
      </w:r>
      <w:r w:rsidRPr="000F4F4E">
        <w:rPr>
          <w:b/>
        </w:rPr>
        <w:t>Proof</w:t>
      </w:r>
      <w:r>
        <w:t>:</w:t>
      </w:r>
      <w:r w:rsidR="00DE4A62">
        <w:t xml:space="preserve"> </w:t>
      </w:r>
      <m:oMath>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c</m:t>
            </m:r>
          </m:sup>
        </m:sSup>
        <m:r>
          <w:rPr>
            <w:rFonts w:ascii="Cambria Math" w:hAnsi="Cambria Math"/>
          </w:rPr>
          <m:t>⊂A</m:t>
        </m:r>
      </m:oMath>
      <w:r w:rsidR="008D6017">
        <w:rPr>
          <w:rFonts w:eastAsiaTheme="minorEastAsia"/>
        </w:rPr>
        <w:t xml:space="preserve"> and </w:t>
      </w:r>
      <m:oMath>
        <m:r>
          <w:rPr>
            <w:rFonts w:ascii="Cambria Math" w:eastAsiaTheme="minorEastAsia" w:hAnsi="Cambria Math"/>
          </w:rPr>
          <m:t>A∩E⊂E</m:t>
        </m:r>
      </m:oMath>
      <w:r w:rsidR="008D6017">
        <w:rPr>
          <w:rFonts w:eastAsiaTheme="minorEastAsia"/>
        </w:rPr>
        <w:t xml:space="preserve">. Thus, if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=0</m:t>
        </m:r>
      </m:oMath>
      <w:r w:rsidR="008D6017">
        <w:rPr>
          <w:rFonts w:eastAsiaTheme="minorEastAsia"/>
        </w:rPr>
        <w:t xml:space="preserve"> then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A∩E</m:t>
            </m:r>
          </m:e>
        </m:d>
        <m:r>
          <w:rPr>
            <w:rFonts w:ascii="Cambria Math" w:eastAsiaTheme="minorEastAsia" w:hAnsi="Cambria Math"/>
          </w:rPr>
          <m:t>=0</m:t>
        </m:r>
      </m:oMath>
      <w:r w:rsidR="008D6017">
        <w:rPr>
          <w:rFonts w:eastAsiaTheme="minorEastAsia"/>
        </w:rPr>
        <w:t>. Thus:</w:t>
      </w:r>
    </w:p>
    <w:p w14:paraId="01B12591" w14:textId="67881C6C" w:rsidR="006330AE" w:rsidRDefault="008D6017" w:rsidP="003034D9">
      <w:pPr>
        <w:ind w:left="360"/>
      </w:pPr>
      <w:r>
        <w:rPr>
          <w:rFonts w:eastAsiaTheme="minorEastAsia"/>
        </w:rPr>
        <w:br/>
      </w:r>
      <m:oMathPara>
        <m:oMath>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 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c</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A∩E</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 xml:space="preserve"> E</m:t>
              </m:r>
            </m:e>
            <m:sup>
              <m:r>
                <w:rPr>
                  <w:rFonts w:ascii="Cambria Math" w:eastAsiaTheme="minorEastAsia" w:hAnsi="Cambria Math"/>
                </w:rPr>
                <m:t>c</m:t>
              </m:r>
            </m:sup>
          </m:sSup>
          <m:r>
            <w:rPr>
              <w:rFonts w:ascii="Cambria Math" w:eastAsiaTheme="minorEastAsia" w:hAnsi="Cambria Math"/>
            </w:rPr>
            <m:t>)</m:t>
          </m:r>
        </m:oMath>
      </m:oMathPara>
    </w:p>
    <w:p w14:paraId="0577F84B" w14:textId="5784EF81" w:rsidR="008D6017" w:rsidRPr="003034D9" w:rsidRDefault="008D6017" w:rsidP="00390F6D">
      <w:pPr>
        <w:pStyle w:val="ListParagraph"/>
        <w:numPr>
          <w:ilvl w:val="0"/>
          <w:numId w:val="6"/>
        </w:numPr>
      </w:pPr>
      <w:r>
        <w:t xml:space="preserve">The intersection of </w:t>
      </w:r>
      <w:r w:rsidRPr="003034D9">
        <w:t>two measurable sets is measurable</w:t>
      </w:r>
    </w:p>
    <w:p w14:paraId="1EF3FDF5" w14:textId="7CE33C98" w:rsidR="008D6017" w:rsidRDefault="008D6017" w:rsidP="00EE2134">
      <w:pPr>
        <w:ind w:left="720"/>
      </w:pPr>
      <w:r w:rsidRPr="000F4F4E">
        <w:rPr>
          <w:b/>
        </w:rPr>
        <w:t>Proof</w:t>
      </w:r>
      <w:r>
        <w:t xml:space="preserve">: If </w:t>
      </w:r>
      <m:oMath>
        <m:r>
          <w:rPr>
            <w:rFonts w:ascii="Cambria Math" w:hAnsi="Cambria Math"/>
          </w:rPr>
          <m:t>E</m:t>
        </m:r>
      </m:oMath>
      <w:r w:rsidRPr="003034D9">
        <w:t xml:space="preserve"> </w:t>
      </w:r>
      <w:r>
        <w:t xml:space="preserve">and </w:t>
      </w:r>
      <m:oMath>
        <m:r>
          <w:rPr>
            <w:rFonts w:ascii="Cambria Math" w:hAnsi="Cambria Math"/>
          </w:rPr>
          <m:t>F</m:t>
        </m:r>
      </m:oMath>
      <w:r>
        <w:rPr>
          <w:rFonts w:eastAsiaTheme="minorEastAsia"/>
        </w:rPr>
        <w:t xml:space="preserve"> are measurable, then their complements are measurable as well. </w:t>
      </w:r>
      <w:r w:rsidR="00EE2134">
        <w:rPr>
          <w:rFonts w:eastAsiaTheme="minorEastAsia"/>
        </w:rPr>
        <w:t xml:space="preserve">By (6) we have that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c</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c</m:t>
            </m:r>
          </m:sup>
        </m:sSup>
      </m:oMath>
      <w:r w:rsidR="00EE2134">
        <w:rPr>
          <w:rFonts w:eastAsiaTheme="minorEastAsia"/>
        </w:rPr>
        <w:t xml:space="preserve"> is measurable and hence </w:t>
      </w: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C</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c</m:t>
                    </m:r>
                  </m:sup>
                </m:sSup>
              </m:e>
            </m:d>
          </m:e>
          <m:sup>
            <m:r>
              <w:rPr>
                <w:rFonts w:ascii="Cambria Math" w:eastAsiaTheme="minorEastAsia" w:hAnsi="Cambria Math"/>
              </w:rPr>
              <m:t>c</m:t>
            </m:r>
          </m:sup>
        </m:sSup>
        <m:r>
          <w:rPr>
            <w:rFonts w:ascii="Cambria Math" w:eastAsiaTheme="minorEastAsia" w:hAnsi="Cambria Math"/>
          </w:rPr>
          <m:t>=E∩F</m:t>
        </m:r>
      </m:oMath>
      <w:r w:rsidR="00EE2134">
        <w:rPr>
          <w:rFonts w:eastAsiaTheme="minorEastAsia"/>
        </w:rPr>
        <w:t xml:space="preserve"> is measurable</w:t>
      </w:r>
    </w:p>
    <w:p w14:paraId="1D341DB6" w14:textId="7DCA2ED4" w:rsidR="003034D9" w:rsidRPr="00390F6D" w:rsidRDefault="003034D9" w:rsidP="00390F6D">
      <w:pPr>
        <w:pStyle w:val="ListParagraph"/>
        <w:numPr>
          <w:ilvl w:val="0"/>
          <w:numId w:val="6"/>
        </w:numPr>
        <w:rPr>
          <w:rFonts w:cstheme="minorHAnsi"/>
        </w:rPr>
      </w:pPr>
      <w:r w:rsidRPr="003034D9">
        <w:t>The union of two me</w:t>
      </w:r>
      <w:r w:rsidRPr="00390F6D">
        <w:rPr>
          <w:rFonts w:cstheme="minorHAnsi"/>
        </w:rPr>
        <w:t>asurable sets is measurable</w:t>
      </w:r>
    </w:p>
    <w:p w14:paraId="127E5E11" w14:textId="730FD2EF" w:rsidR="00390F6D" w:rsidRPr="00390F6D" w:rsidRDefault="008D6017" w:rsidP="00173951">
      <w:pPr>
        <w:pStyle w:val="NormalWeb"/>
        <w:shd w:val="clear" w:color="auto" w:fill="FFFFFF"/>
        <w:ind w:left="720"/>
        <w:rPr>
          <w:rFonts w:asciiTheme="minorHAnsi" w:hAnsiTheme="minorHAnsi" w:cstheme="minorHAnsi"/>
          <w:sz w:val="22"/>
          <w:szCs w:val="22"/>
        </w:rPr>
      </w:pPr>
      <w:r w:rsidRPr="00263E00">
        <w:rPr>
          <w:rFonts w:asciiTheme="minorHAnsi" w:hAnsiTheme="minorHAnsi" w:cstheme="minorHAnsi"/>
          <w:b/>
          <w:sz w:val="22"/>
          <w:szCs w:val="22"/>
        </w:rPr>
        <w:t>Proof</w:t>
      </w:r>
      <w:r w:rsidRPr="00390F6D">
        <w:rPr>
          <w:rFonts w:asciiTheme="minorHAnsi" w:hAnsiTheme="minorHAnsi" w:cstheme="minorHAnsi"/>
          <w:sz w:val="22"/>
          <w:szCs w:val="22"/>
        </w:rPr>
        <w:t xml:space="preserve">: </w:t>
      </w:r>
      <w:r w:rsidR="0004462B" w:rsidRPr="00390F6D">
        <w:rPr>
          <w:rFonts w:asciiTheme="minorHAnsi" w:hAnsiTheme="minorHAnsi" w:cstheme="minorHAnsi"/>
          <w:sz w:val="22"/>
          <w:szCs w:val="22"/>
        </w:rPr>
        <w:t>Of course we can’t use (5) to prove this because that would be circular reasoning</w:t>
      </w:r>
      <w:r w:rsidR="00263E00">
        <w:rPr>
          <w:rFonts w:asciiTheme="minorHAnsi" w:hAnsiTheme="minorHAnsi" w:cstheme="minorHAnsi"/>
          <w:sz w:val="22"/>
          <w:szCs w:val="22"/>
        </w:rPr>
        <w:t xml:space="preserve">. </w:t>
      </w:r>
      <w:r w:rsidR="00C65389">
        <w:rPr>
          <w:rFonts w:asciiTheme="minorHAnsi" w:hAnsiTheme="minorHAnsi" w:cstheme="minorHAnsi"/>
          <w:sz w:val="22"/>
          <w:szCs w:val="22"/>
        </w:rPr>
        <w:t>So, a</w:t>
      </w:r>
      <w:r w:rsidR="00390F6D" w:rsidRPr="00390F6D">
        <w:rPr>
          <w:rFonts w:asciiTheme="minorHAnsi" w:hAnsiTheme="minorHAnsi" w:cstheme="minorHAnsi"/>
          <w:sz w:val="22"/>
          <w:szCs w:val="22"/>
        </w:rPr>
        <w:t>ssume that </w:t>
      </w:r>
      <m:oMath>
        <m:r>
          <w:rPr>
            <w:rFonts w:ascii="Cambria Math" w:hAnsi="Cambria Math" w:cstheme="minorHAnsi"/>
            <w:sz w:val="22"/>
            <w:szCs w:val="22"/>
          </w:rPr>
          <m:t>E</m:t>
        </m:r>
      </m:oMath>
      <w:r w:rsidR="00390F6D" w:rsidRPr="00390F6D">
        <w:rPr>
          <w:rFonts w:asciiTheme="minorHAnsi" w:hAnsiTheme="minorHAnsi" w:cstheme="minorHAnsi"/>
          <w:sz w:val="22"/>
          <w:szCs w:val="22"/>
        </w:rPr>
        <w:t> and </w:t>
      </w:r>
      <m:oMath>
        <m:r>
          <w:rPr>
            <w:rFonts w:ascii="Cambria Math" w:hAnsi="Cambria Math" w:cstheme="minorHAnsi"/>
            <w:sz w:val="22"/>
            <w:szCs w:val="22"/>
          </w:rPr>
          <m:t>F</m:t>
        </m:r>
      </m:oMath>
      <w:r w:rsidR="00390F6D" w:rsidRPr="00390F6D">
        <w:rPr>
          <w:rFonts w:asciiTheme="minorHAnsi" w:hAnsiTheme="minorHAnsi" w:cstheme="minorHAnsi"/>
          <w:sz w:val="22"/>
          <w:szCs w:val="22"/>
        </w:rPr>
        <w:t> are two measurable sets. We know that</w:t>
      </w:r>
      <w:r w:rsidR="00173951">
        <w:rPr>
          <w:rFonts w:asciiTheme="minorHAnsi" w:hAnsiTheme="minorHAnsi" w:cstheme="minorHAnsi"/>
          <w:sz w:val="22"/>
          <w:szCs w:val="22"/>
        </w:rPr>
        <w:t xml:space="preserve"> </w:t>
      </w:r>
      <m:oMath>
        <m:r>
          <w:rPr>
            <w:rFonts w:ascii="Cambria Math" w:hAnsi="Cambria Math" w:cstheme="minorHAnsi"/>
            <w:sz w:val="22"/>
            <w:szCs w:val="22"/>
          </w:rPr>
          <m:t>E</m:t>
        </m:r>
      </m:oMath>
      <w:r w:rsidR="00390F6D" w:rsidRPr="00390F6D">
        <w:rPr>
          <w:rFonts w:asciiTheme="minorHAnsi" w:hAnsiTheme="minorHAnsi" w:cstheme="minorHAnsi"/>
          <w:sz w:val="22"/>
          <w:szCs w:val="22"/>
        </w:rPr>
        <w:t> </w:t>
      </w:r>
      <w:r w:rsidR="00263E00">
        <w:rPr>
          <w:rFonts w:cstheme="minorHAnsi"/>
        </w:rPr>
        <w:t xml:space="preserve">and </w:t>
      </w:r>
      <m:oMath>
        <m:r>
          <w:rPr>
            <w:rFonts w:ascii="Cambria Math" w:hAnsi="Cambria Math" w:cstheme="minorHAnsi"/>
          </w:rPr>
          <m:t>F</m:t>
        </m:r>
      </m:oMath>
      <w:r w:rsidR="00263E00">
        <w:rPr>
          <w:rFonts w:cstheme="minorHAnsi"/>
        </w:rPr>
        <w:t xml:space="preserve"> are</w:t>
      </w:r>
      <w:r w:rsidR="00390F6D" w:rsidRPr="00390F6D">
        <w:rPr>
          <w:rFonts w:asciiTheme="minorHAnsi" w:hAnsiTheme="minorHAnsi" w:cstheme="minorHAnsi"/>
          <w:sz w:val="22"/>
          <w:szCs w:val="22"/>
        </w:rPr>
        <w:t xml:space="preserve"> measurable so that for every set </w:t>
      </w:r>
      <m:oMath>
        <m:r>
          <w:rPr>
            <w:rFonts w:ascii="Cambria Math" w:hAnsi="Cambria Math" w:cstheme="minorHAnsi"/>
            <w:sz w:val="22"/>
            <w:szCs w:val="22"/>
          </w:rPr>
          <m:t>A</m:t>
        </m:r>
      </m:oMath>
      <w:r w:rsidR="00390F6D" w:rsidRPr="00390F6D">
        <w:rPr>
          <w:rFonts w:asciiTheme="minorHAnsi" w:hAnsiTheme="minorHAnsi" w:cstheme="minorHAnsi"/>
          <w:sz w:val="22"/>
          <w:szCs w:val="22"/>
        </w:rPr>
        <w:t> we have:</w:t>
      </w:r>
    </w:p>
    <w:p w14:paraId="5C4800CA" w14:textId="2F182E53" w:rsidR="00E1610B" w:rsidRPr="00E1610B" w:rsidRDefault="007E7553" w:rsidP="00E1610B">
      <w:pPr>
        <w:shd w:val="clear" w:color="auto" w:fill="FFFFFF"/>
        <w:spacing w:beforeAutospacing="1" w:after="100" w:afterAutospacing="1" w:line="240" w:lineRule="auto"/>
        <w:ind w:left="810"/>
        <w:rPr>
          <w:rFonts w:cstheme="minorHAnsi"/>
          <w:i/>
        </w:rPr>
      </w:pPr>
      <m:oMathPara>
        <m:oMath>
          <m:d>
            <m:dPr>
              <m:ctrlPr>
                <w:rPr>
                  <w:rFonts w:ascii="Cambria Math" w:hAnsi="Cambria Math" w:cstheme="minorHAnsi"/>
                  <w:b/>
                  <w:i/>
                </w:rPr>
              </m:ctrlPr>
            </m:dPr>
            <m:e>
              <m:r>
                <m:rPr>
                  <m:sty m:val="bi"/>
                </m:rPr>
                <w:rPr>
                  <w:rFonts w:ascii="Cambria Math" w:hAnsi="Cambria Math" w:cstheme="minorHAnsi"/>
                </w:rPr>
                <m:t>*</m:t>
              </m:r>
            </m:e>
          </m:d>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A∩E</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e>
          </m:d>
          <m:r>
            <m:rPr>
              <m:nor/>
            </m:rPr>
            <w:rPr>
              <w:rFonts w:ascii="Cambria Math" w:hAnsi="Cambria Math" w:cstheme="minorHAnsi"/>
            </w:rPr>
            <w:br/>
          </m:r>
        </m:oMath>
        <m:oMath>
          <m:r>
            <m:rPr>
              <m:nor/>
            </m:rPr>
            <w:rPr>
              <w:rFonts w:ascii="Cambria Math" w:hAnsi="Cambria Math" w:cstheme="minorHAnsi"/>
              <w:b/>
            </w:rPr>
            <m:t>(**)</m:t>
          </m:r>
          <m:r>
            <m:rPr>
              <m:nor/>
            </m:rP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A∩F</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c</m:t>
              </m:r>
            </m:sup>
          </m:sSup>
          <m:r>
            <w:rPr>
              <w:rFonts w:ascii="Cambria Math" w:hAnsi="Cambria Math" w:cstheme="minorHAnsi"/>
            </w:rPr>
            <m:t>)</m:t>
          </m:r>
        </m:oMath>
      </m:oMathPara>
    </w:p>
    <w:p w14:paraId="6445D122" w14:textId="35BE515A" w:rsidR="00390F6D" w:rsidRDefault="00E1610B" w:rsidP="00E1610B">
      <w:pPr>
        <w:shd w:val="clear" w:color="auto" w:fill="FFFFFF"/>
        <w:spacing w:before="100" w:beforeAutospacing="1" w:after="100" w:afterAutospacing="1" w:line="240" w:lineRule="auto"/>
        <w:ind w:left="720"/>
        <w:rPr>
          <w:rFonts w:cstheme="minorHAnsi"/>
        </w:rPr>
      </w:pPr>
      <w:r>
        <w:rPr>
          <w:noProof/>
        </w:rPr>
        <w:lastRenderedPageBreak/>
        <w:drawing>
          <wp:anchor distT="0" distB="0" distL="114300" distR="114300" simplePos="0" relativeHeight="251661312" behindDoc="0" locked="0" layoutInCell="1" allowOverlap="1" wp14:anchorId="6AB9B7DC" wp14:editId="037281E3">
            <wp:simplePos x="0" y="0"/>
            <wp:positionH relativeFrom="column">
              <wp:posOffset>5041900</wp:posOffset>
            </wp:positionH>
            <wp:positionV relativeFrom="paragraph">
              <wp:posOffset>34290</wp:posOffset>
            </wp:positionV>
            <wp:extent cx="1660525" cy="1286510"/>
            <wp:effectExtent l="0" t="0" r="0" b="8890"/>
            <wp:wrapSquare wrapText="bothSides"/>
            <wp:docPr id="142" name="Graphic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60525" cy="1286510"/>
                    </a:xfrm>
                    <a:prstGeom prst="rect">
                      <a:avLst/>
                    </a:prstGeom>
                  </pic:spPr>
                </pic:pic>
              </a:graphicData>
            </a:graphic>
            <wp14:sizeRelH relativeFrom="page">
              <wp14:pctWidth>0</wp14:pctWidth>
            </wp14:sizeRelH>
            <wp14:sizeRelV relativeFrom="page">
              <wp14:pctHeight>0</wp14:pctHeight>
            </wp14:sizeRelV>
          </wp:anchor>
        </w:drawing>
      </w:r>
      <w:r w:rsidR="00390F6D" w:rsidRPr="00390F6D">
        <w:rPr>
          <w:rFonts w:cstheme="minorHAnsi"/>
        </w:rPr>
        <w:t>From set theory we know (draw a Venn diagram to verify) that:</w:t>
      </w:r>
    </w:p>
    <w:p w14:paraId="6143C70E" w14:textId="7C3DB4F0" w:rsidR="00E1610B" w:rsidRPr="00390F6D" w:rsidRDefault="00E1610B" w:rsidP="00E1610B">
      <w:pPr>
        <w:shd w:val="clear" w:color="auto" w:fill="FFFFFF"/>
        <w:spacing w:before="100" w:beforeAutospacing="1" w:after="100" w:afterAutospacing="1" w:line="240" w:lineRule="auto"/>
        <w:ind w:left="720"/>
        <w:rPr>
          <w:rFonts w:cstheme="minorHAnsi"/>
        </w:rPr>
      </w:pPr>
      <m:oMathPara>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E∪F</m:t>
              </m:r>
            </m:e>
          </m:d>
          <m:r>
            <w:rPr>
              <w:rFonts w:ascii="Cambria Math" w:hAnsi="Cambria Math" w:cstheme="minorHAnsi"/>
            </w:rPr>
            <m:t>=(A∩E)∪(A∩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r>
            <w:rPr>
              <w:rFonts w:ascii="Cambria Math" w:hAnsi="Cambria Math" w:cstheme="minorHAnsi"/>
            </w:rPr>
            <m:t>∩F)</m:t>
          </m:r>
        </m:oMath>
      </m:oMathPara>
    </w:p>
    <w:p w14:paraId="518336E0" w14:textId="77777777" w:rsidR="00390F6D" w:rsidRPr="00390F6D" w:rsidRDefault="00390F6D" w:rsidP="00E1610B">
      <w:pPr>
        <w:shd w:val="clear" w:color="auto" w:fill="FFFFFF"/>
        <w:spacing w:before="100" w:beforeAutospacing="1" w:after="100" w:afterAutospacing="1" w:line="240" w:lineRule="auto"/>
        <w:ind w:left="720"/>
        <w:rPr>
          <w:rFonts w:cstheme="minorHAnsi"/>
        </w:rPr>
      </w:pPr>
      <w:r w:rsidRPr="00390F6D">
        <w:rPr>
          <w:rFonts w:cstheme="minorHAnsi"/>
        </w:rPr>
        <w:t>which implies by subadditivity of m* that</w:t>
      </w:r>
    </w:p>
    <w:p w14:paraId="0007112B" w14:textId="37EF3B02" w:rsidR="00E1610B" w:rsidRDefault="007E7553" w:rsidP="00E1610B">
      <w:pPr>
        <w:shd w:val="clear" w:color="auto" w:fill="FFFFFF"/>
        <w:spacing w:beforeAutospacing="1" w:after="0" w:afterAutospacing="1" w:line="240" w:lineRule="auto"/>
        <w:ind w:left="720"/>
        <w:rPr>
          <w:rFonts w:cstheme="minorHAnsi"/>
        </w:rPr>
      </w:pPr>
      <m:oMathPara>
        <m:oMath>
          <m:sSup>
            <m:sSupPr>
              <m:ctrlPr>
                <w:rPr>
                  <w:rFonts w:ascii="Cambria Math" w:hAnsi="Cambria Math" w:cstheme="minorHAnsi"/>
                  <w:i/>
                </w:rPr>
              </m:ctrlPr>
            </m:sSupPr>
            <m:e>
              <m:d>
                <m:dPr>
                  <m:ctrlPr>
                    <w:rPr>
                      <w:rFonts w:ascii="Cambria Math" w:hAnsi="Cambria Math" w:cstheme="minorHAnsi"/>
                      <w:b/>
                      <w:i/>
                    </w:rPr>
                  </m:ctrlPr>
                </m:dPr>
                <m:e>
                  <m:r>
                    <m:rPr>
                      <m:sty m:val="bi"/>
                    </m:rPr>
                    <w:rPr>
                      <w:rFonts w:ascii="Cambria Math" w:hAnsi="Cambria Math" w:cstheme="minorHAnsi"/>
                    </w:rPr>
                    <m:t>***</m:t>
                  </m:r>
                </m:e>
              </m:d>
              <m:r>
                <w:rPr>
                  <w:rFonts w:ascii="Cambria Math" w:hAnsi="Cambria Math" w:cstheme="minorHAnsi"/>
                </w:rPr>
                <m:t xml:space="preserve">       m</m:t>
              </m:r>
            </m:e>
            <m:sup>
              <m:r>
                <w:rPr>
                  <w:rFonts w:ascii="Cambria Math"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d>
                <m:dPr>
                  <m:ctrlPr>
                    <w:rPr>
                      <w:rFonts w:ascii="Cambria Math" w:eastAsiaTheme="minorEastAsia" w:hAnsi="Cambria Math" w:cstheme="minorHAnsi"/>
                      <w:i/>
                    </w:rPr>
                  </m:ctrlPr>
                </m:dPr>
                <m:e>
                  <m:r>
                    <w:rPr>
                      <w:rFonts w:ascii="Cambria Math" w:eastAsiaTheme="minorEastAsia" w:hAnsi="Cambria Math" w:cstheme="minorHAnsi"/>
                    </w:rPr>
                    <m:t>E∪F</m:t>
                  </m:r>
                </m:e>
              </m:d>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A∩E</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E</m:t>
              </m:r>
            </m:e>
            <m:sup>
              <m:r>
                <w:rPr>
                  <w:rFonts w:ascii="Cambria Math" w:eastAsiaTheme="minorEastAsia" w:hAnsi="Cambria Math" w:cstheme="minorHAnsi"/>
                </w:rPr>
                <m:t>c</m:t>
              </m:r>
            </m:sup>
          </m:sSup>
          <m:r>
            <w:rPr>
              <w:rFonts w:ascii="Cambria Math" w:eastAsiaTheme="minorEastAsia" w:hAnsi="Cambria Math" w:cstheme="minorHAnsi"/>
            </w:rPr>
            <m:t>∩F)</m:t>
          </m:r>
        </m:oMath>
      </m:oMathPara>
    </w:p>
    <w:p w14:paraId="07FF316C" w14:textId="2B537371" w:rsidR="00390F6D" w:rsidRPr="00390F6D" w:rsidRDefault="00390F6D" w:rsidP="00263E00">
      <w:pPr>
        <w:shd w:val="clear" w:color="auto" w:fill="FFFFFF"/>
        <w:spacing w:before="100" w:beforeAutospacing="1" w:after="100" w:afterAutospacing="1" w:line="240" w:lineRule="auto"/>
        <w:ind w:left="720"/>
        <w:rPr>
          <w:rFonts w:cstheme="minorHAnsi"/>
        </w:rPr>
      </w:pPr>
      <w:r w:rsidRPr="00390F6D">
        <w:rPr>
          <w:rFonts w:cstheme="minorHAnsi"/>
        </w:rPr>
        <w:t>Using </w:t>
      </w:r>
      <m:oMath>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oMath>
      <w:r w:rsidRPr="00390F6D">
        <w:rPr>
          <w:rFonts w:cstheme="minorHAnsi"/>
        </w:rPr>
        <w:t> in place of </w:t>
      </w:r>
      <m:oMath>
        <m:r>
          <w:rPr>
            <w:rFonts w:ascii="Cambria Math" w:hAnsi="Cambria Math" w:cstheme="minorHAnsi"/>
          </w:rPr>
          <m:t>A</m:t>
        </m:r>
      </m:oMath>
      <w:r w:rsidRPr="00390F6D">
        <w:rPr>
          <w:rFonts w:cstheme="minorHAnsi"/>
        </w:rPr>
        <w:t xml:space="preserve"> in </w:t>
      </w:r>
      <w:r w:rsidRPr="005F402E">
        <w:rPr>
          <w:rFonts w:cstheme="minorHAnsi"/>
          <w:b/>
        </w:rPr>
        <w:t>(</w:t>
      </w:r>
      <w:r w:rsidR="007E6AF4" w:rsidRPr="005F402E">
        <w:rPr>
          <w:rFonts w:cstheme="minorHAnsi"/>
          <w:b/>
        </w:rPr>
        <w:t>**</w:t>
      </w:r>
      <w:r w:rsidRPr="005F402E">
        <w:rPr>
          <w:rFonts w:cstheme="minorHAnsi"/>
          <w:b/>
        </w:rPr>
        <w:t>)</w:t>
      </w:r>
      <w:r w:rsidRPr="00390F6D">
        <w:rPr>
          <w:rFonts w:cstheme="minorHAnsi"/>
        </w:rPr>
        <w:t xml:space="preserve"> gives:</w:t>
      </w:r>
    </w:p>
    <w:p w14:paraId="51983810" w14:textId="15F08F0A" w:rsidR="007E6AF4" w:rsidRDefault="007E7553" w:rsidP="00263E00">
      <w:pPr>
        <w:shd w:val="clear" w:color="auto" w:fill="FFFFFF"/>
        <w:spacing w:after="100" w:line="240" w:lineRule="auto"/>
        <w:ind w:left="720"/>
        <w:rPr>
          <w:rFonts w:cstheme="minorHAnsi"/>
        </w:rPr>
      </w:pPr>
      <m:oMathPara>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r>
                <w:rPr>
                  <w:rFonts w:ascii="Cambria Math" w:hAnsi="Cambria Math" w:cstheme="minorHAnsi"/>
                </w:rPr>
                <m:t>∩F</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c</m:t>
                  </m:r>
                </m:sup>
              </m:sSup>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r>
                <w:rPr>
                  <w:rFonts w:ascii="Cambria Math" w:hAnsi="Cambria Math" w:cstheme="minorHAnsi"/>
                </w:rPr>
                <m:t>∩F</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E∪F</m:t>
                      </m:r>
                    </m:e>
                  </m:d>
                </m:e>
                <m:sup>
                  <m:r>
                    <w:rPr>
                      <w:rFonts w:ascii="Cambria Math" w:hAnsi="Cambria Math" w:cstheme="minorHAnsi"/>
                    </w:rPr>
                    <m:t>c</m:t>
                  </m:r>
                </m:sup>
              </m:sSup>
            </m:e>
          </m:d>
        </m:oMath>
      </m:oMathPara>
    </w:p>
    <w:p w14:paraId="382CFE83" w14:textId="77777777" w:rsidR="007E6AF4" w:rsidRDefault="007E6AF4" w:rsidP="00263E00">
      <w:pPr>
        <w:shd w:val="clear" w:color="auto" w:fill="FFFFFF"/>
        <w:spacing w:after="100" w:line="240" w:lineRule="auto"/>
        <w:ind w:left="720"/>
        <w:rPr>
          <w:rFonts w:cstheme="minorHAnsi"/>
        </w:rPr>
      </w:pPr>
    </w:p>
    <w:p w14:paraId="77EF6D0D" w14:textId="64F73B87" w:rsidR="007E6AF4" w:rsidRDefault="007E6AF4" w:rsidP="00263E00">
      <w:pPr>
        <w:shd w:val="clear" w:color="auto" w:fill="FFFFFF"/>
        <w:spacing w:after="100" w:line="240" w:lineRule="auto"/>
        <w:ind w:left="720"/>
        <w:rPr>
          <w:rFonts w:cstheme="minorHAnsi"/>
        </w:rPr>
      </w:pPr>
      <w:r>
        <w:rPr>
          <w:rFonts w:cstheme="minorHAnsi"/>
        </w:rPr>
        <w:t xml:space="preserve">which we can in turn substitute in </w:t>
      </w:r>
      <w:r w:rsidRPr="005F402E">
        <w:rPr>
          <w:rFonts w:cstheme="minorHAnsi"/>
          <w:b/>
        </w:rPr>
        <w:t>(*)</w:t>
      </w:r>
      <w:r>
        <w:rPr>
          <w:rFonts w:cstheme="minorHAnsi"/>
        </w:rPr>
        <w:t xml:space="preserve"> to get:</w:t>
      </w:r>
    </w:p>
    <w:p w14:paraId="71E42CAA" w14:textId="0F5DAE0D" w:rsidR="007E6AF4" w:rsidRDefault="007E6AF4" w:rsidP="007E6AF4">
      <w:pPr>
        <w:shd w:val="clear" w:color="auto" w:fill="FFFFFF"/>
        <w:spacing w:after="100" w:line="240" w:lineRule="auto"/>
        <w:rPr>
          <w:rFonts w:cstheme="minorHAnsi"/>
        </w:rPr>
      </w:pPr>
      <m:oMathPara>
        <m:oMath>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A∩E</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r>
                <w:rPr>
                  <w:rFonts w:ascii="Cambria Math" w:hAnsi="Cambria Math" w:cstheme="minorHAnsi"/>
                </w:rPr>
                <m:t>∩F</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E∪F</m:t>
                      </m:r>
                    </m:e>
                  </m:d>
                </m:e>
                <m:sup>
                  <m:r>
                    <w:rPr>
                      <w:rFonts w:ascii="Cambria Math" w:hAnsi="Cambria Math" w:cstheme="minorHAnsi"/>
                    </w:rPr>
                    <m:t>c</m:t>
                  </m:r>
                </m:sup>
              </m:sSup>
            </m:e>
          </m:d>
          <m:r>
            <w:rPr>
              <w:rFonts w:ascii="Cambria Math" w:eastAsiaTheme="minorEastAsia" w:hAnsi="Cambria Math" w:cstheme="minorHAnsi"/>
            </w:rPr>
            <m:t>≥</m:t>
          </m:r>
          <m:r>
            <m:rPr>
              <m:sty m:val="p"/>
            </m:rPr>
            <w:rPr>
              <w:rFonts w:ascii="Cambria Math" w:eastAsiaTheme="minorEastAsia" w:hAnsi="Cambria Math" w:cstheme="minorHAnsi"/>
            </w:rPr>
            <w:br/>
          </m:r>
        </m:oMath>
        <m:oMath>
          <m:r>
            <w:rPr>
              <w:rFonts w:ascii="Cambria Math" w:eastAsiaTheme="minorEastAsia" w:hAnsi="Cambria Math" w:cstheme="minorHAnsi"/>
            </w:rPr>
            <m:t xml:space="preserve">              ≥ </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d>
                <m:dPr>
                  <m:ctrlPr>
                    <w:rPr>
                      <w:rFonts w:ascii="Cambria Math" w:eastAsiaTheme="minorEastAsia" w:hAnsi="Cambria Math" w:cstheme="minorHAnsi"/>
                      <w:i/>
                    </w:rPr>
                  </m:ctrlPr>
                </m:dPr>
                <m:e>
                  <m:r>
                    <w:rPr>
                      <w:rFonts w:ascii="Cambria Math" w:eastAsiaTheme="minorEastAsia" w:hAnsi="Cambria Math" w:cstheme="minorHAnsi"/>
                    </w:rPr>
                    <m:t>E∪F</m:t>
                  </m:r>
                </m:e>
              </m:d>
            </m:e>
          </m:d>
          <m:r>
            <w:rPr>
              <w:rFonts w:ascii="Cambria Math" w:eastAsiaTheme="minorEastAsia" w:hAnsi="Cambria Math" w:cstheme="minorHAnsi"/>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A∩</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E∪F</m:t>
                      </m:r>
                    </m:e>
                  </m:d>
                </m:e>
                <m:sup>
                  <m:r>
                    <w:rPr>
                      <w:rFonts w:ascii="Cambria Math" w:hAnsi="Cambria Math" w:cstheme="minorHAnsi"/>
                    </w:rPr>
                    <m:t>c</m:t>
                  </m:r>
                </m:sup>
              </m:sSup>
            </m:e>
          </m:d>
        </m:oMath>
      </m:oMathPara>
    </w:p>
    <w:p w14:paraId="26206996" w14:textId="504B2DBC" w:rsidR="00390F6D" w:rsidRPr="00390F6D" w:rsidRDefault="005F402E" w:rsidP="00263E00">
      <w:pPr>
        <w:shd w:val="clear" w:color="auto" w:fill="FFFFFF"/>
        <w:spacing w:before="100" w:beforeAutospacing="1" w:after="100" w:afterAutospacing="1" w:line="240" w:lineRule="auto"/>
        <w:ind w:left="720"/>
        <w:rPr>
          <w:rFonts w:cstheme="minorHAnsi"/>
        </w:rPr>
      </w:pPr>
      <w:r>
        <w:rPr>
          <w:rFonts w:cstheme="minorHAnsi"/>
        </w:rPr>
        <w:t xml:space="preserve">Of course we used </w:t>
      </w:r>
      <w:r w:rsidRPr="005F402E">
        <w:rPr>
          <w:rFonts w:cstheme="minorHAnsi"/>
          <w:b/>
        </w:rPr>
        <w:t>(***</w:t>
      </w:r>
      <w:r w:rsidR="00390F6D" w:rsidRPr="005F402E">
        <w:rPr>
          <w:rFonts w:cstheme="minorHAnsi"/>
          <w:b/>
        </w:rPr>
        <w:t>)</w:t>
      </w:r>
      <w:r w:rsidR="00390F6D" w:rsidRPr="00390F6D">
        <w:rPr>
          <w:rFonts w:cstheme="minorHAnsi"/>
        </w:rPr>
        <w:t xml:space="preserve"> to obtain the inequality. B</w:t>
      </w:r>
      <w:r>
        <w:rPr>
          <w:rFonts w:cstheme="minorHAnsi"/>
        </w:rPr>
        <w:t xml:space="preserve">ut that's what we needed; </w:t>
      </w:r>
      <w:r w:rsidR="00390F6D" w:rsidRPr="00390F6D">
        <w:rPr>
          <w:rFonts w:cstheme="minorHAnsi"/>
        </w:rPr>
        <w:t xml:space="preserve">not very </w:t>
      </w:r>
      <w:r w:rsidRPr="00390F6D">
        <w:rPr>
          <w:rFonts w:cstheme="minorHAnsi"/>
        </w:rPr>
        <w:t>enlightening</w:t>
      </w:r>
      <w:r w:rsidR="00390F6D" w:rsidRPr="00390F6D">
        <w:rPr>
          <w:rFonts w:cstheme="minorHAnsi"/>
        </w:rPr>
        <w:t>, bu</w:t>
      </w:r>
      <w:r w:rsidR="00881B33">
        <w:rPr>
          <w:rFonts w:cstheme="minorHAnsi"/>
        </w:rPr>
        <w:t>t done</w:t>
      </w:r>
      <w:r w:rsidR="00390F6D" w:rsidRPr="00390F6D">
        <w:rPr>
          <w:rFonts w:cstheme="minorHAnsi"/>
        </w:rPr>
        <w:t>.</w:t>
      </w:r>
    </w:p>
    <w:p w14:paraId="546EE919" w14:textId="7D72F98C" w:rsidR="00DD347B" w:rsidRPr="00017E7C" w:rsidRDefault="00675DFB" w:rsidP="00390F6D">
      <w:pPr>
        <w:pStyle w:val="ListParagraph"/>
        <w:numPr>
          <w:ilvl w:val="0"/>
          <w:numId w:val="6"/>
        </w:numPr>
        <w:rPr>
          <w:rFonts w:eastAsiaTheme="minorEastAsia"/>
        </w:rPr>
      </w:pPr>
      <w:r w:rsidRPr="00017E7C">
        <w:rPr>
          <w:rFonts w:eastAsiaTheme="minorEastAsia"/>
        </w:rPr>
        <w:t>All countable unions and intersections of measurable sets are measurable</w:t>
      </w:r>
    </w:p>
    <w:p w14:paraId="4C98F537" w14:textId="714FF296" w:rsidR="007C7A26" w:rsidRPr="00FF4EAB" w:rsidRDefault="00D22DEF" w:rsidP="00FF2E5D">
      <w:pPr>
        <w:pStyle w:val="NormalWeb"/>
        <w:shd w:val="clear" w:color="auto" w:fill="FFFFFF"/>
        <w:ind w:left="720"/>
        <w:rPr>
          <w:rFonts w:asciiTheme="minorHAnsi" w:hAnsiTheme="minorHAnsi" w:cstheme="minorHAnsi"/>
          <w:sz w:val="22"/>
          <w:szCs w:val="22"/>
        </w:rPr>
      </w:pPr>
      <w:r w:rsidRPr="00311765">
        <w:rPr>
          <w:rFonts w:asciiTheme="minorHAnsi" w:eastAsiaTheme="minorEastAsia" w:hAnsiTheme="minorHAnsi" w:cstheme="minorHAnsi"/>
          <w:b/>
          <w:sz w:val="22"/>
          <w:szCs w:val="22"/>
        </w:rPr>
        <w:t>Proof:</w:t>
      </w:r>
      <w:r w:rsidR="0060409F" w:rsidRPr="00017E7C">
        <w:rPr>
          <w:rFonts w:asciiTheme="minorHAnsi" w:eastAsiaTheme="minorEastAsia" w:hAnsiTheme="minorHAnsi" w:cstheme="minorHAnsi"/>
          <w:sz w:val="22"/>
          <w:szCs w:val="22"/>
        </w:rPr>
        <w:t xml:space="preserve"> </w:t>
      </w:r>
      <w:r w:rsidR="0060409F" w:rsidRPr="00017E7C">
        <w:rPr>
          <w:rFonts w:asciiTheme="minorHAnsi" w:hAnsiTheme="minorHAnsi" w:cstheme="minorHAnsi"/>
          <w:sz w:val="22"/>
          <w:szCs w:val="22"/>
        </w:rPr>
        <w:t xml:space="preserve">We have </w:t>
      </w:r>
      <w:r w:rsidR="00390F6D">
        <w:rPr>
          <w:rFonts w:asciiTheme="minorHAnsi" w:hAnsiTheme="minorHAnsi" w:cstheme="minorHAnsi"/>
          <w:sz w:val="22"/>
          <w:szCs w:val="22"/>
        </w:rPr>
        <w:t xml:space="preserve">just </w:t>
      </w:r>
      <w:r w:rsidR="0060409F" w:rsidRPr="00017E7C">
        <w:rPr>
          <w:rFonts w:asciiTheme="minorHAnsi" w:hAnsiTheme="minorHAnsi" w:cstheme="minorHAnsi"/>
          <w:sz w:val="22"/>
          <w:szCs w:val="22"/>
        </w:rPr>
        <w:t>shown that the union and intersection of two</w:t>
      </w:r>
      <w:r w:rsidR="002E7BDD">
        <w:rPr>
          <w:rFonts w:asciiTheme="minorHAnsi" w:hAnsiTheme="minorHAnsi" w:cstheme="minorHAnsi"/>
          <w:sz w:val="22"/>
          <w:szCs w:val="22"/>
        </w:rPr>
        <w:t xml:space="preserve"> (and therefore of finitely many)</w:t>
      </w:r>
      <w:r w:rsidR="0060409F" w:rsidRPr="00017E7C">
        <w:rPr>
          <w:rFonts w:asciiTheme="minorHAnsi" w:hAnsiTheme="minorHAnsi" w:cstheme="minorHAnsi"/>
          <w:sz w:val="22"/>
          <w:szCs w:val="22"/>
        </w:rPr>
        <w:t xml:space="preserve"> measurable sets is again measurable, </w:t>
      </w:r>
      <w:r w:rsidR="00A954F1">
        <w:rPr>
          <w:rFonts w:asciiTheme="minorHAnsi" w:hAnsiTheme="minorHAnsi" w:cstheme="minorHAnsi"/>
          <w:sz w:val="22"/>
          <w:szCs w:val="22"/>
        </w:rPr>
        <w:t xml:space="preserve">so the measurable sets from an algebra of sets (see below). Thus, </w:t>
      </w:r>
      <w:r w:rsidR="0060409F" w:rsidRPr="00017E7C">
        <w:rPr>
          <w:rFonts w:asciiTheme="minorHAnsi" w:hAnsiTheme="minorHAnsi" w:cstheme="minorHAnsi"/>
          <w:sz w:val="22"/>
          <w:szCs w:val="22"/>
        </w:rPr>
        <w:t>to prove the statement for coun</w:t>
      </w:r>
      <w:r w:rsidR="00311765">
        <w:rPr>
          <w:rFonts w:asciiTheme="minorHAnsi" w:hAnsiTheme="minorHAnsi" w:cstheme="minorHAnsi"/>
          <w:sz w:val="22"/>
          <w:szCs w:val="22"/>
        </w:rPr>
        <w:t>table uni</w:t>
      </w:r>
      <w:r w:rsidR="00A954F1">
        <w:rPr>
          <w:rFonts w:asciiTheme="minorHAnsi" w:hAnsiTheme="minorHAnsi" w:cstheme="minorHAnsi"/>
          <w:sz w:val="22"/>
          <w:szCs w:val="22"/>
        </w:rPr>
        <w:t>ons and intersections</w:t>
      </w:r>
      <w:r w:rsidR="00311765">
        <w:rPr>
          <w:rFonts w:asciiTheme="minorHAnsi" w:hAnsiTheme="minorHAnsi" w:cstheme="minorHAnsi"/>
          <w:sz w:val="22"/>
          <w:szCs w:val="22"/>
        </w:rPr>
        <w:t xml:space="preserve"> </w:t>
      </w:r>
      <w:r w:rsidR="00017E7C" w:rsidRPr="00017E7C">
        <w:rPr>
          <w:rFonts w:asciiTheme="minorHAnsi" w:hAnsiTheme="minorHAnsi" w:cstheme="minorHAnsi"/>
          <w:sz w:val="22"/>
          <w:szCs w:val="22"/>
        </w:rPr>
        <w:t>we may assume that the sets are disjoint</w:t>
      </w:r>
      <w:r w:rsidR="00C77E18">
        <w:rPr>
          <w:rFonts w:asciiTheme="minorHAnsi" w:hAnsiTheme="minorHAnsi" w:cstheme="minorHAnsi"/>
          <w:sz w:val="22"/>
          <w:szCs w:val="22"/>
        </w:rPr>
        <w:t xml:space="preserve"> because of </w:t>
      </w:r>
      <w:r w:rsidR="00A954F1">
        <w:rPr>
          <w:rFonts w:asciiTheme="minorHAnsi" w:hAnsiTheme="minorHAnsi" w:cstheme="minorHAnsi"/>
          <w:sz w:val="22"/>
          <w:szCs w:val="22"/>
        </w:rPr>
        <w:t>the Algebra of Sets lemma below</w:t>
      </w:r>
      <w:r w:rsidR="00017E7C" w:rsidRPr="00017E7C">
        <w:rPr>
          <w:rFonts w:asciiTheme="minorHAnsi" w:hAnsiTheme="minorHAnsi" w:cstheme="minorHAnsi"/>
          <w:sz w:val="22"/>
          <w:szCs w:val="22"/>
        </w:rPr>
        <w:t xml:space="preserve">. So, </w:t>
      </w:r>
      <w:r w:rsidR="00331500">
        <w:rPr>
          <w:rFonts w:asciiTheme="minorHAnsi" w:hAnsiTheme="minorHAnsi" w:cstheme="minorHAnsi"/>
          <w:sz w:val="22"/>
          <w:szCs w:val="22"/>
        </w:rPr>
        <w:t>l</w:t>
      </w:r>
      <w:r w:rsidR="0060409F" w:rsidRPr="00017E7C">
        <w:rPr>
          <w:rFonts w:asciiTheme="minorHAnsi" w:hAnsiTheme="minorHAnsi" w:cstheme="minorHAnsi"/>
          <w:sz w:val="22"/>
          <w:szCs w:val="22"/>
        </w:rPr>
        <w:t>et </w:t>
      </w:r>
      <m:oMath>
        <m:r>
          <w:rPr>
            <w:rFonts w:ascii="Cambria Math" w:hAnsi="Cambria Math" w:cstheme="minorHAnsi"/>
            <w:sz w:val="22"/>
            <w:szCs w:val="22"/>
          </w:rPr>
          <m:t>{</m:t>
        </m:r>
        <m:sSub>
          <m:sSubPr>
            <m:ctrlPr>
              <w:rPr>
                <w:rFonts w:ascii="Cambria Math" w:hAnsi="Cambria Math" w:cstheme="minorHAnsi"/>
                <w:bCs/>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r>
          <w:rPr>
            <w:rFonts w:ascii="Cambria Math" w:hAnsi="Cambria Math" w:cstheme="minorHAnsi"/>
            <w:sz w:val="22"/>
            <w:szCs w:val="22"/>
          </w:rPr>
          <m:t>}</m:t>
        </m:r>
      </m:oMath>
      <w:r w:rsidR="0060409F" w:rsidRPr="00017E7C">
        <w:rPr>
          <w:rFonts w:asciiTheme="minorHAnsi" w:hAnsiTheme="minorHAnsi" w:cstheme="minorHAnsi"/>
          <w:sz w:val="22"/>
          <w:szCs w:val="22"/>
        </w:rPr>
        <w:t xml:space="preserve"> be a countable collection of </w:t>
      </w:r>
      <w:r w:rsidR="0060409F" w:rsidRPr="006F7517">
        <w:rPr>
          <w:rFonts w:asciiTheme="minorHAnsi" w:hAnsiTheme="minorHAnsi" w:cstheme="minorHAnsi"/>
          <w:i/>
          <w:sz w:val="22"/>
          <w:szCs w:val="22"/>
        </w:rPr>
        <w:t>disjoint</w:t>
      </w:r>
      <w:r w:rsidR="0060409F" w:rsidRPr="00017E7C">
        <w:rPr>
          <w:rFonts w:asciiTheme="minorHAnsi" w:hAnsiTheme="minorHAnsi" w:cstheme="minorHAnsi"/>
          <w:sz w:val="22"/>
          <w:szCs w:val="22"/>
        </w:rPr>
        <w:t xml:space="preserve"> measurable sets and </w:t>
      </w:r>
      <m:oMath>
        <m:r>
          <w:rPr>
            <w:rFonts w:ascii="Cambria Math" w:hAnsi="Cambria Math" w:cstheme="minorHAnsi"/>
            <w:sz w:val="22"/>
            <w:szCs w:val="22"/>
          </w:rPr>
          <m:t>E=∪</m:t>
        </m:r>
        <m:sSub>
          <m:sSubPr>
            <m:ctrlPr>
              <w:rPr>
                <w:rFonts w:ascii="Cambria Math" w:hAnsi="Cambria Math" w:cstheme="minorHAnsi"/>
                <w:bCs/>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oMath>
      <w:r w:rsidR="0060409F" w:rsidRPr="00017E7C">
        <w:rPr>
          <w:rFonts w:asciiTheme="minorHAnsi" w:hAnsiTheme="minorHAnsi" w:cstheme="minorHAnsi"/>
          <w:sz w:val="22"/>
          <w:szCs w:val="22"/>
        </w:rPr>
        <w:t> be their union. Define</w:t>
      </w:r>
      <w:r w:rsidR="001C16B2">
        <w:rPr>
          <w:rFonts w:asciiTheme="minorHAnsi" w:hAnsiTheme="minorHAnsi" w:cstheme="minorHAnsi"/>
          <w:sz w:val="22"/>
          <w:szCs w:val="22"/>
        </w:rPr>
        <w:t xml:space="preserve"> their “partial un</w:t>
      </w:r>
      <w:r w:rsidR="001C16B2" w:rsidRPr="00FF4EAB">
        <w:rPr>
          <w:rFonts w:asciiTheme="minorHAnsi" w:hAnsiTheme="minorHAnsi" w:cstheme="minorHAnsi"/>
          <w:sz w:val="22"/>
          <w:szCs w:val="22"/>
        </w:rPr>
        <w:t xml:space="preserve">ion </w:t>
      </w:r>
      <m:oMath>
        <m:sSub>
          <m:sSubPr>
            <m:ctrlPr>
              <w:rPr>
                <w:rFonts w:ascii="Cambria Math" w:hAnsi="Cambria Math" w:cstheme="minorHAnsi"/>
                <w:bCs/>
                <w:i/>
                <w:iCs/>
                <w:sz w:val="22"/>
                <w:szCs w:val="22"/>
              </w:rPr>
            </m:ctrlPr>
          </m:sSubPr>
          <m:e>
            <m:r>
              <w:rPr>
                <w:rFonts w:ascii="Cambria Math" w:hAnsi="Cambria Math" w:cstheme="minorHAnsi"/>
                <w:sz w:val="22"/>
                <w:szCs w:val="22"/>
              </w:rPr>
              <m:t>F</m:t>
            </m:r>
          </m:e>
          <m:sub>
            <m:r>
              <w:rPr>
                <w:rFonts w:ascii="Cambria Math" w:hAnsi="Cambria Math" w:cstheme="minorHAnsi"/>
                <w:sz w:val="22"/>
                <w:szCs w:val="22"/>
              </w:rPr>
              <m:t>n</m:t>
            </m:r>
          </m:sub>
        </m:sSub>
        <m:r>
          <w:rPr>
            <w:rFonts w:ascii="Cambria Math" w:hAnsi="Cambria Math" w:cstheme="minorHAnsi"/>
            <w:sz w:val="22"/>
            <w:szCs w:val="22"/>
          </w:rPr>
          <m:t> = </m:t>
        </m:r>
        <m:sSub>
          <m:sSubPr>
            <m:ctrlPr>
              <w:rPr>
                <w:rFonts w:ascii="Cambria Math" w:hAnsi="Cambria Math" w:cstheme="minorHAnsi"/>
                <w:bCs/>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2</m:t>
            </m:r>
          </m:sub>
        </m:sSub>
        <m:r>
          <w:rPr>
            <w:rFonts w:ascii="Cambria Math" w:hAnsi="Cambria Math" w:cstheme="minorHAnsi"/>
            <w:sz w:val="22"/>
            <w:szCs w:val="22"/>
          </w:rPr>
          <m:t>∪…∪</m:t>
        </m:r>
        <m:sSub>
          <m:sSubPr>
            <m:ctrlPr>
              <w:rPr>
                <w:rFonts w:ascii="Cambria Math" w:hAnsi="Cambria Math" w:cstheme="minorHAnsi"/>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oMath>
      <w:r w:rsidR="00FF2E5D" w:rsidRPr="00FF4EAB">
        <w:rPr>
          <w:rFonts w:asciiTheme="minorHAnsi" w:hAnsiTheme="minorHAnsi" w:cstheme="minorHAnsi"/>
          <w:iCs/>
          <w:sz w:val="22"/>
          <w:szCs w:val="22"/>
        </w:rPr>
        <w:t xml:space="preserve"> . </w:t>
      </w:r>
      <w:r w:rsidR="00FF4EAB">
        <w:rPr>
          <w:rFonts w:asciiTheme="minorHAnsi" w:hAnsiTheme="minorHAnsi" w:cstheme="minorHAnsi"/>
          <w:iCs/>
          <w:sz w:val="22"/>
          <w:szCs w:val="22"/>
        </w:rPr>
        <w:t xml:space="preserve">Applying </w:t>
      </w:r>
      <w:r w:rsidR="00FF4EAB" w:rsidRPr="00FF4EAB">
        <w:rPr>
          <w:rFonts w:asciiTheme="minorHAnsi" w:hAnsiTheme="minorHAnsi" w:cstheme="minorHAnsi"/>
          <w:iCs/>
          <w:sz w:val="22"/>
          <w:szCs w:val="22"/>
        </w:rPr>
        <w:t xml:space="preserve">the </w:t>
      </w:r>
      <w:r w:rsidR="00FF4EAB" w:rsidRPr="00FF4EAB">
        <w:rPr>
          <w:rFonts w:asciiTheme="minorHAnsi" w:hAnsiTheme="minorHAnsi" w:cstheme="minorHAnsi"/>
          <w:i/>
          <w:iCs/>
          <w:sz w:val="22"/>
          <w:szCs w:val="22"/>
        </w:rPr>
        <w:t>distributive</w:t>
      </w:r>
      <w:r w:rsidR="00FF2E5D" w:rsidRPr="00FF4EAB">
        <w:rPr>
          <w:rFonts w:asciiTheme="minorHAnsi" w:hAnsiTheme="minorHAnsi" w:cstheme="minorHAnsi"/>
          <w:i/>
          <w:iCs/>
          <w:sz w:val="22"/>
          <w:szCs w:val="22"/>
        </w:rPr>
        <w:t xml:space="preserve"> lemma</w:t>
      </w:r>
      <w:r w:rsidR="00FF4EAB">
        <w:rPr>
          <w:rFonts w:asciiTheme="minorHAnsi" w:hAnsiTheme="minorHAnsi" w:cstheme="minorHAnsi"/>
          <w:iCs/>
          <w:sz w:val="22"/>
          <w:szCs w:val="22"/>
        </w:rPr>
        <w:t xml:space="preserve"> (see below) gets us</w:t>
      </w:r>
      <w:r w:rsidR="00FF2E5D" w:rsidRPr="00FF4EAB">
        <w:rPr>
          <w:rFonts w:asciiTheme="minorHAnsi" w:hAnsiTheme="minorHAnsi" w:cstheme="minorHAnsi"/>
          <w:iCs/>
          <w:sz w:val="22"/>
          <w:szCs w:val="22"/>
        </w:rPr>
        <w:t>:</w:t>
      </w:r>
    </w:p>
    <w:p w14:paraId="2E6BEBBB" w14:textId="223C9848" w:rsidR="00826136" w:rsidRDefault="007E7553" w:rsidP="0060409F">
      <w:pPr>
        <w:shd w:val="clear" w:color="auto" w:fill="FFFFFF"/>
        <w:spacing w:after="100" w:line="240" w:lineRule="auto"/>
        <w:ind w:left="720"/>
        <w:rPr>
          <w:rFonts w:cstheme="minorHAnsi"/>
        </w:rPr>
      </w:pPr>
      <m:oMathPara>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1</m:t>
                  </m:r>
                </m:sub>
              </m:sSub>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2</m:t>
                  </m:r>
                </m:sub>
              </m:sSub>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n</m:t>
              </m:r>
            </m:sub>
          </m:sSub>
          <m:r>
            <w:rPr>
              <w:rFonts w:ascii="Cambria Math" w:eastAsiaTheme="minorEastAsia" w:hAnsi="Cambria Math" w:cstheme="minorHAnsi"/>
            </w:rPr>
            <m:t>)</m:t>
          </m:r>
        </m:oMath>
      </m:oMathPara>
    </w:p>
    <w:p w14:paraId="68C4FB7C" w14:textId="77777777" w:rsidR="00826136" w:rsidRDefault="00826136" w:rsidP="0060409F">
      <w:pPr>
        <w:spacing w:after="0" w:line="240" w:lineRule="auto"/>
        <w:ind w:left="720"/>
        <w:rPr>
          <w:rFonts w:cstheme="minorHAnsi"/>
        </w:rPr>
      </w:pPr>
    </w:p>
    <w:p w14:paraId="1E5D465E" w14:textId="7FE6113C" w:rsidR="0060409F" w:rsidRDefault="0060409F" w:rsidP="0060409F">
      <w:pPr>
        <w:spacing w:after="0" w:line="240" w:lineRule="auto"/>
        <w:ind w:left="720"/>
        <w:rPr>
          <w:rFonts w:cstheme="minorHAnsi"/>
        </w:rPr>
      </w:pPr>
      <w:r w:rsidRPr="00017E7C">
        <w:rPr>
          <w:rFonts w:cstheme="minorHAnsi"/>
        </w:rPr>
        <w:t>Because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c</m:t>
            </m:r>
          </m:sup>
        </m:s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F</m:t>
            </m:r>
          </m:e>
          <m:sub>
            <m:r>
              <w:rPr>
                <w:rFonts w:ascii="Cambria Math" w:hAnsi="Cambria Math" w:cstheme="minorHAnsi"/>
              </w:rPr>
              <m:t>n</m:t>
            </m:r>
          </m:sub>
          <m:sup>
            <m:r>
              <w:rPr>
                <w:rFonts w:ascii="Cambria Math" w:hAnsi="Cambria Math" w:cstheme="minorHAnsi"/>
              </w:rPr>
              <m:t>c</m:t>
            </m:r>
          </m:sup>
        </m:sSubSup>
      </m:oMath>
      <w:r w:rsidR="00826136">
        <w:rPr>
          <w:rFonts w:eastAsiaTheme="minorEastAsia" w:cstheme="minorHAnsi"/>
        </w:rPr>
        <w:t xml:space="preserve"> </w:t>
      </w:r>
      <w:r w:rsidRPr="00017E7C">
        <w:rPr>
          <w:rFonts w:cstheme="minorHAnsi"/>
        </w:rPr>
        <w:t>we know</w:t>
      </w:r>
      <w:r w:rsidR="00826136">
        <w:rPr>
          <w:rFonts w:cstheme="minorHAnsi"/>
        </w:rPr>
        <w:t xml:space="preserve"> that </w:t>
      </w:r>
      <m:oMath>
        <m:sSup>
          <m:sSupPr>
            <m:ctrlPr>
              <w:rPr>
                <w:rFonts w:ascii="Cambria Math" w:hAnsi="Cambria Math" w:cstheme="minorHAnsi"/>
                <w:i/>
                <w:iCs/>
              </w:rPr>
            </m:ctrlPr>
          </m:sSupPr>
          <m:e>
            <m:r>
              <w:rPr>
                <w:rFonts w:ascii="Cambria Math" w:hAnsi="Cambria Math" w:cstheme="minorHAnsi"/>
              </w:rPr>
              <m:t>m</m:t>
            </m:r>
          </m:e>
          <m:sup>
            <m:r>
              <w:rPr>
                <w:rFonts w:ascii="Cambria Math" w:hAnsi="Cambria Math" w:cstheme="minorHAnsi"/>
              </w:rPr>
              <m:t>*</m:t>
            </m:r>
          </m:sup>
        </m:sSup>
        <m:d>
          <m:dPr>
            <m:ctrlPr>
              <w:rPr>
                <w:rFonts w:ascii="Cambria Math" w:hAnsi="Cambria Math" w:cstheme="minorHAnsi"/>
                <w:i/>
                <w:iCs/>
              </w:rPr>
            </m:ctrlPr>
          </m:dPr>
          <m:e>
            <m:sSup>
              <m:sSupPr>
                <m:ctrlPr>
                  <w:rPr>
                    <w:rFonts w:ascii="Cambria Math" w:hAnsi="Cambria Math" w:cstheme="minorHAnsi"/>
                    <w:i/>
                    <w:iCs/>
                  </w:rPr>
                </m:ctrlPr>
              </m:sSupPr>
              <m:e>
                <m:r>
                  <w:rPr>
                    <w:rFonts w:ascii="Cambria Math" w:hAnsi="Cambria Math" w:cstheme="minorHAnsi"/>
                  </w:rPr>
                  <m:t>E</m:t>
                </m:r>
              </m:e>
              <m:sup>
                <m:r>
                  <w:rPr>
                    <w:rFonts w:ascii="Cambria Math" w:hAnsi="Cambria Math" w:cstheme="minorHAnsi"/>
                  </w:rPr>
                  <m:t>c</m:t>
                </m:r>
              </m:sup>
            </m:sSup>
          </m:e>
        </m:d>
        <m:r>
          <w:rPr>
            <w:rFonts w:ascii="Cambria Math" w:hAnsi="Cambria Math" w:cstheme="minorHAnsi"/>
          </w:rPr>
          <m:t>≤</m:t>
        </m:r>
        <m:sSup>
          <m:sSupPr>
            <m:ctrlPr>
              <w:rPr>
                <w:rFonts w:ascii="Cambria Math" w:hAnsi="Cambria Math" w:cstheme="minorHAnsi"/>
                <w:i/>
                <w:iCs/>
              </w:rPr>
            </m:ctrlPr>
          </m:sSupPr>
          <m:e>
            <m:r>
              <w:rPr>
                <w:rFonts w:ascii="Cambria Math" w:hAnsi="Cambria Math" w:cstheme="minorHAnsi"/>
              </w:rPr>
              <m:t>m</m:t>
            </m:r>
          </m:e>
          <m:sup>
            <m:r>
              <w:rPr>
                <w:rFonts w:ascii="Cambria Math" w:hAnsi="Cambria Math" w:cstheme="minorHAnsi"/>
              </w:rPr>
              <m:t>*</m:t>
            </m:r>
          </m:sup>
        </m:s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F</m:t>
            </m:r>
            <m:ctrlPr>
              <w:rPr>
                <w:rFonts w:ascii="Cambria Math" w:hAnsi="Cambria Math" w:cstheme="minorHAnsi"/>
                <w:i/>
                <w:iCs/>
              </w:rPr>
            </m:ctrlPr>
          </m:e>
          <m:sub>
            <m:r>
              <w:rPr>
                <w:rFonts w:ascii="Cambria Math" w:hAnsi="Cambria Math" w:cstheme="minorHAnsi"/>
              </w:rPr>
              <m:t>n</m:t>
            </m:r>
            <m:ctrlPr>
              <w:rPr>
                <w:rFonts w:ascii="Cambria Math" w:hAnsi="Cambria Math" w:cstheme="minorHAnsi"/>
                <w:i/>
                <w:iCs/>
              </w:rPr>
            </m:ctrlPr>
          </m:sub>
          <m:sup>
            <m:r>
              <w:rPr>
                <w:rFonts w:ascii="Cambria Math" w:hAnsi="Cambria Math" w:cstheme="minorHAnsi"/>
              </w:rPr>
              <m:t>c</m:t>
            </m:r>
          </m:sup>
        </m:sSubSup>
        <m:r>
          <w:rPr>
            <w:rFonts w:ascii="Cambria Math" w:eastAsiaTheme="minorEastAsia" w:hAnsi="Cambria Math" w:cstheme="minorHAnsi"/>
          </w:rPr>
          <m:t>)</m:t>
        </m:r>
      </m:oMath>
      <w:r w:rsidR="00826136">
        <w:rPr>
          <w:rFonts w:eastAsiaTheme="minorEastAsia" w:cstheme="minorHAnsi"/>
        </w:rPr>
        <w:t xml:space="preserve">. </w:t>
      </w:r>
      <w:r w:rsidRPr="00017E7C">
        <w:rPr>
          <w:rFonts w:cstheme="minorHAnsi"/>
        </w:rPr>
        <w:t>Thus, for any set A we have:</w:t>
      </w:r>
    </w:p>
    <w:p w14:paraId="38302275" w14:textId="09E9364F" w:rsidR="00826136" w:rsidRDefault="00826136" w:rsidP="0060409F">
      <w:pPr>
        <w:spacing w:after="0" w:line="240" w:lineRule="auto"/>
        <w:ind w:left="720"/>
        <w:rPr>
          <w:rFonts w:cstheme="minorHAnsi"/>
        </w:rPr>
      </w:pPr>
    </w:p>
    <w:p w14:paraId="52D52D6B" w14:textId="11AAF5B7" w:rsidR="00826136" w:rsidRPr="00826136" w:rsidRDefault="00826136" w:rsidP="0060409F">
      <w:pPr>
        <w:spacing w:after="0" w:line="240" w:lineRule="auto"/>
        <w:ind w:left="720"/>
        <w:rPr>
          <w:rFonts w:eastAsiaTheme="minorEastAsia" w:cstheme="minorHAnsi"/>
        </w:rPr>
      </w:pPr>
      <m:oMathPara>
        <m:oMath>
          <m:r>
            <w:rPr>
              <w:rFonts w:ascii="Cambria Math" w:eastAsiaTheme="minorEastAsia" w:hAnsi="Cambria Math" w:cstheme="minorHAnsi"/>
            </w:rPr>
            <m:t>m</m:t>
          </m:r>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1</m:t>
                  </m:r>
                </m:sub>
              </m:sSub>
            </m:e>
          </m:d>
          <m:r>
            <w:rPr>
              <w:rFonts w:ascii="Cambria Math" w:eastAsiaTheme="minorEastAsia" w:hAnsi="Cambria Math" w:cstheme="minorHAnsi"/>
            </w:rPr>
            <m:t>+m</m:t>
          </m:r>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2</m:t>
                  </m:r>
                </m:sub>
              </m:sSub>
            </m:e>
          </m:d>
          <m:r>
            <w:rPr>
              <w:rFonts w:ascii="Cambria Math" w:eastAsiaTheme="minorEastAsia" w:hAnsi="Cambria Math" w:cstheme="minorHAnsi"/>
            </w:rPr>
            <m:t>+…+m</m:t>
          </m:r>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n</m:t>
                  </m:r>
                </m:sub>
              </m:sSub>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E</m:t>
                  </m:r>
                </m:e>
                <m:sup>
                  <m:r>
                    <w:rPr>
                      <w:rFonts w:ascii="Cambria Math" w:eastAsiaTheme="minorEastAsia" w:hAnsi="Cambria Math" w:cstheme="minorHAnsi"/>
                    </w:rPr>
                    <m:t>c</m:t>
                  </m:r>
                </m:sup>
              </m:sSup>
            </m:e>
          </m:d>
          <m:r>
            <w:rPr>
              <w:rFonts w:ascii="Cambria Math" w:eastAsiaTheme="minorEastAsia" w:hAnsi="Cambria Math" w:cstheme="minorHAnsi"/>
            </w:rPr>
            <m:t>=</m:t>
          </m:r>
        </m:oMath>
      </m:oMathPara>
    </w:p>
    <w:p w14:paraId="237DD6EB" w14:textId="2057500C" w:rsidR="002E7BDD" w:rsidRPr="002E7BDD" w:rsidRDefault="002E7BDD" w:rsidP="0060409F">
      <w:pPr>
        <w:spacing w:after="0" w:line="240" w:lineRule="auto"/>
        <w:ind w:left="720"/>
        <w:rPr>
          <w:rFonts w:eastAsiaTheme="minorEastAsia" w:cstheme="minorHAnsi"/>
        </w:rPr>
      </w:pPr>
      <m:oMathPara>
        <m:oMath>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E</m:t>
                  </m:r>
                </m:e>
                <m:sup>
                  <m:r>
                    <w:rPr>
                      <w:rFonts w:ascii="Cambria Math" w:eastAsiaTheme="minorEastAsia" w:hAnsi="Cambria Math" w:cstheme="minorHAnsi"/>
                    </w:rPr>
                    <m:t>c</m:t>
                  </m:r>
                </m:sup>
              </m:sSup>
            </m:e>
          </m:d>
          <m:r>
            <w:rPr>
              <w:rFonts w:ascii="Cambria Math" w:eastAsiaTheme="minorEastAsia" w:hAnsi="Cambria Math" w:cstheme="minorHAnsi"/>
            </w:rPr>
            <m:t>≤</m:t>
          </m:r>
        </m:oMath>
      </m:oMathPara>
    </w:p>
    <w:p w14:paraId="7DE65FA0" w14:textId="2A21D61F" w:rsidR="00826136" w:rsidRPr="00826136" w:rsidRDefault="002E7BDD" w:rsidP="002E7BDD">
      <w:pPr>
        <w:spacing w:after="0" w:line="240" w:lineRule="auto"/>
        <w:ind w:left="720"/>
        <w:rPr>
          <w:rFonts w:eastAsiaTheme="minorEastAsia" w:cstheme="minorHAnsi"/>
        </w:rPr>
      </w:pPr>
      <m:oMathPara>
        <m:oMath>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bSup>
                <m:sSubSupPr>
                  <m:ctrlPr>
                    <w:rPr>
                      <w:rFonts w:ascii="Cambria Math" w:eastAsiaTheme="minorEastAsia" w:hAnsi="Cambria Math" w:cstheme="minorHAnsi"/>
                      <w:i/>
                    </w:rPr>
                  </m:ctrlPr>
                </m:sSubSupPr>
                <m:e>
                  <m:r>
                    <w:rPr>
                      <w:rFonts w:ascii="Cambria Math" w:eastAsiaTheme="minorEastAsia" w:hAnsi="Cambria Math" w:cstheme="minorHAnsi"/>
                    </w:rPr>
                    <m:t>F</m:t>
                  </m:r>
                </m:e>
                <m:sub>
                  <m:r>
                    <w:rPr>
                      <w:rFonts w:ascii="Cambria Math" w:eastAsiaTheme="minorEastAsia" w:hAnsi="Cambria Math" w:cstheme="minorHAnsi"/>
                    </w:rPr>
                    <m:t>n</m:t>
                  </m:r>
                </m:sub>
                <m:sup>
                  <m:r>
                    <w:rPr>
                      <w:rFonts w:ascii="Cambria Math" w:eastAsiaTheme="minorEastAsia" w:hAnsi="Cambria Math" w:cstheme="minorHAnsi"/>
                    </w:rPr>
                    <m:t>c</m:t>
                  </m:r>
                </m:sup>
              </m:sSubSup>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r>
            <w:rPr>
              <w:rFonts w:ascii="Cambria Math" w:eastAsiaTheme="minorEastAsia" w:hAnsi="Cambria Math" w:cstheme="minorHAnsi"/>
            </w:rPr>
            <m:t>(A)</m:t>
          </m:r>
        </m:oMath>
      </m:oMathPara>
    </w:p>
    <w:p w14:paraId="26F40DD4" w14:textId="77777777" w:rsidR="00826136" w:rsidRPr="00017E7C" w:rsidRDefault="00826136" w:rsidP="0060409F">
      <w:pPr>
        <w:spacing w:after="0" w:line="240" w:lineRule="auto"/>
        <w:ind w:left="720"/>
        <w:rPr>
          <w:rFonts w:cstheme="minorHAnsi"/>
        </w:rPr>
      </w:pPr>
    </w:p>
    <w:p w14:paraId="5E012B61" w14:textId="124A7C84" w:rsidR="0060409F" w:rsidRPr="00017E7C" w:rsidRDefault="0060409F" w:rsidP="0060409F">
      <w:pPr>
        <w:spacing w:after="0" w:line="240" w:lineRule="auto"/>
        <w:ind w:left="720"/>
        <w:rPr>
          <w:rFonts w:cstheme="minorHAnsi"/>
        </w:rPr>
      </w:pPr>
      <w:r w:rsidRPr="00017E7C">
        <w:rPr>
          <w:rFonts w:cstheme="minorHAnsi"/>
        </w:rPr>
        <w:t>because the set </w:t>
      </w:r>
      <m:oMath>
        <m:sSub>
          <m:sSubPr>
            <m:ctrlPr>
              <w:rPr>
                <w:rFonts w:ascii="Cambria Math" w:hAnsi="Cambria Math" w:cstheme="minorHAnsi"/>
                <w:bCs/>
                <w:i/>
                <w:iCs/>
              </w:rPr>
            </m:ctrlPr>
          </m:sSubPr>
          <m:e>
            <m:r>
              <w:rPr>
                <w:rFonts w:ascii="Cambria Math" w:hAnsi="Cambria Math" w:cstheme="minorHAnsi"/>
              </w:rPr>
              <m:t>F</m:t>
            </m:r>
          </m:e>
          <m:sub>
            <m:r>
              <w:rPr>
                <w:rFonts w:ascii="Cambria Math" w:hAnsi="Cambria Math" w:cstheme="minorHAnsi"/>
              </w:rPr>
              <m:t>n</m:t>
            </m:r>
          </m:sub>
        </m:sSub>
      </m:oMath>
      <w:r w:rsidRPr="00ED3F80">
        <w:rPr>
          <w:rFonts w:cstheme="minorHAnsi"/>
        </w:rPr>
        <w:t> </w:t>
      </w:r>
      <w:r w:rsidRPr="00017E7C">
        <w:rPr>
          <w:rFonts w:cstheme="minorHAnsi"/>
        </w:rPr>
        <w:t>is measurable. But this is true for any integer </w:t>
      </w:r>
      <m:oMath>
        <m:r>
          <w:rPr>
            <w:rFonts w:ascii="Cambria Math" w:hAnsi="Cambria Math" w:cstheme="minorHAnsi"/>
          </w:rPr>
          <m:t>n</m:t>
        </m:r>
      </m:oMath>
      <w:r w:rsidRPr="00017E7C">
        <w:rPr>
          <w:rFonts w:cstheme="minorHAnsi"/>
        </w:rPr>
        <w:t> so that</w:t>
      </w:r>
    </w:p>
    <w:p w14:paraId="4D156506" w14:textId="77777777" w:rsidR="00331500" w:rsidRDefault="00331500" w:rsidP="0060409F">
      <w:pPr>
        <w:shd w:val="clear" w:color="auto" w:fill="FFFFFF"/>
        <w:spacing w:after="100" w:line="240" w:lineRule="auto"/>
        <w:ind w:left="720"/>
        <w:rPr>
          <w:rFonts w:cstheme="minorHAnsi"/>
        </w:rPr>
      </w:pPr>
    </w:p>
    <w:p w14:paraId="282A6201" w14:textId="6EF8BACF" w:rsidR="00ED3F80" w:rsidRDefault="007E7553" w:rsidP="0060409F">
      <w:pPr>
        <w:shd w:val="clear" w:color="auto" w:fill="FFFFFF"/>
        <w:spacing w:after="100" w:line="240" w:lineRule="auto"/>
        <w:ind w:left="720"/>
        <w:rPr>
          <w:rFonts w:cstheme="minorHAnsi"/>
        </w:rPr>
      </w:pPr>
      <m:oMathPara>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1</m:t>
                  </m:r>
                </m:sub>
              </m:sSub>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n</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E</m:t>
                  </m:r>
                </m:e>
                <m:sup>
                  <m:r>
                    <w:rPr>
                      <w:rFonts w:ascii="Cambria Math" w:eastAsiaTheme="minorEastAsia" w:hAnsi="Cambria Math" w:cstheme="minorHAnsi"/>
                    </w:rPr>
                    <m:t>c</m:t>
                  </m:r>
                </m:sup>
              </m:sSup>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d>
            <m:dPr>
              <m:ctrlPr>
                <w:rPr>
                  <w:rFonts w:ascii="Cambria Math" w:eastAsiaTheme="minorEastAsia" w:hAnsi="Cambria Math" w:cstheme="minorHAnsi"/>
                  <w:i/>
                </w:rPr>
              </m:ctrlPr>
            </m:dPr>
            <m:e>
              <m:r>
                <w:rPr>
                  <w:rFonts w:ascii="Cambria Math" w:eastAsiaTheme="minorEastAsia" w:hAnsi="Cambria Math" w:cstheme="minorHAnsi"/>
                </w:rPr>
                <m:t>A∩E</m:t>
              </m:r>
            </m:e>
          </m:d>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m</m:t>
              </m:r>
            </m:e>
            <m:sup>
              <m:r>
                <w:rPr>
                  <w:rFonts w:ascii="Cambria Math" w:eastAsiaTheme="minorEastAsia" w:hAnsi="Cambria Math" w:cstheme="minorHAnsi"/>
                </w:rPr>
                <m:t>*</m:t>
              </m:r>
            </m:sup>
          </m:sSup>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E</m:t>
              </m:r>
            </m:e>
            <m:sup>
              <m:r>
                <w:rPr>
                  <w:rFonts w:ascii="Cambria Math" w:eastAsiaTheme="minorEastAsia" w:hAnsi="Cambria Math" w:cstheme="minorHAnsi"/>
                </w:rPr>
                <m:t>c</m:t>
              </m:r>
            </m:sup>
          </m:sSup>
          <m:r>
            <w:rPr>
              <w:rFonts w:ascii="Cambria Math" w:eastAsiaTheme="minorEastAsia" w:hAnsi="Cambria Math" w:cstheme="minorHAnsi"/>
            </w:rPr>
            <m:t>)</m:t>
          </m:r>
        </m:oMath>
      </m:oMathPara>
    </w:p>
    <w:p w14:paraId="5DA1C9D9" w14:textId="77777777" w:rsidR="00331500" w:rsidRDefault="00331500" w:rsidP="0060409F">
      <w:pPr>
        <w:spacing w:after="0" w:line="240" w:lineRule="auto"/>
        <w:ind w:left="720"/>
        <w:rPr>
          <w:rFonts w:cstheme="minorHAnsi"/>
        </w:rPr>
      </w:pPr>
    </w:p>
    <w:p w14:paraId="6FABF735" w14:textId="1A131659" w:rsidR="007C7A26" w:rsidRDefault="0060409F" w:rsidP="0060409F">
      <w:pPr>
        <w:spacing w:after="0" w:line="240" w:lineRule="auto"/>
        <w:ind w:left="720"/>
        <w:rPr>
          <w:rFonts w:cstheme="minorHAnsi"/>
        </w:rPr>
      </w:pPr>
      <w:r w:rsidRPr="00017E7C">
        <w:rPr>
          <w:rFonts w:cstheme="minorHAnsi"/>
        </w:rPr>
        <w:t>because of subadditivity. But that proves that the countable union </w:t>
      </w:r>
      <m:oMath>
        <m:r>
          <w:rPr>
            <w:rFonts w:ascii="Cambria Math" w:hAnsi="Cambria Math" w:cstheme="minorHAnsi"/>
          </w:rPr>
          <m:t>E</m:t>
        </m:r>
      </m:oMath>
      <w:r w:rsidRPr="00017E7C">
        <w:rPr>
          <w:rFonts w:cstheme="minorHAnsi"/>
        </w:rPr>
        <w:t xml:space="preserve"> of </w:t>
      </w:r>
      <w:r w:rsidR="00ED3F80">
        <w:rPr>
          <w:rFonts w:cstheme="minorHAnsi"/>
        </w:rPr>
        <w:t xml:space="preserve">measurable sets </w:t>
      </w:r>
      <m:oMath>
        <m:sSub>
          <m:sSubPr>
            <m:ctrlPr>
              <w:rPr>
                <w:rFonts w:ascii="Cambria Math" w:hAnsi="Cambria Math" w:cstheme="minorHAnsi"/>
                <w:bCs/>
                <w:i/>
                <w:iCs/>
              </w:rPr>
            </m:ctrlPr>
          </m:sSubPr>
          <m:e>
            <m:r>
              <w:rPr>
                <w:rFonts w:ascii="Cambria Math" w:hAnsi="Cambria Math" w:cstheme="minorHAnsi"/>
              </w:rPr>
              <m:t>E</m:t>
            </m:r>
          </m:e>
          <m:sub>
            <m:r>
              <w:rPr>
                <w:rFonts w:ascii="Cambria Math" w:hAnsi="Cambria Math" w:cstheme="minorHAnsi"/>
              </w:rPr>
              <m:t>n</m:t>
            </m:r>
          </m:sub>
        </m:sSub>
      </m:oMath>
      <w:r w:rsidR="00ED3F80">
        <w:rPr>
          <w:rFonts w:eastAsiaTheme="minorEastAsia" w:cstheme="minorHAnsi"/>
          <w:bCs/>
          <w:iCs/>
        </w:rPr>
        <w:t xml:space="preserve"> </w:t>
      </w:r>
      <w:r w:rsidRPr="00017E7C">
        <w:rPr>
          <w:rFonts w:cstheme="minorHAnsi"/>
        </w:rPr>
        <w:t xml:space="preserve">is measurable. </w:t>
      </w:r>
    </w:p>
    <w:p w14:paraId="3C4490F1" w14:textId="77777777" w:rsidR="007C7A26" w:rsidRDefault="007C7A26" w:rsidP="0060409F">
      <w:pPr>
        <w:spacing w:after="0" w:line="240" w:lineRule="auto"/>
        <w:ind w:left="720"/>
        <w:rPr>
          <w:rFonts w:cstheme="minorHAnsi"/>
        </w:rPr>
      </w:pPr>
    </w:p>
    <w:p w14:paraId="46A07C74" w14:textId="4E1EAA27" w:rsidR="0060409F" w:rsidRDefault="0060409F" w:rsidP="0060409F">
      <w:pPr>
        <w:spacing w:after="0" w:line="240" w:lineRule="auto"/>
        <w:ind w:left="720"/>
        <w:rPr>
          <w:rFonts w:cstheme="minorHAnsi"/>
        </w:rPr>
      </w:pPr>
      <w:r w:rsidRPr="00017E7C">
        <w:rPr>
          <w:rFonts w:cstheme="minorHAnsi"/>
        </w:rPr>
        <w:t>That countable intersections of measurable sets are measurable follows from de Morgan laws and because complements of measurable sets are measurable.</w:t>
      </w:r>
    </w:p>
    <w:p w14:paraId="09727476" w14:textId="397AF0DB" w:rsidR="00FF2E5D" w:rsidRDefault="00FF2E5D" w:rsidP="0060409F">
      <w:pPr>
        <w:spacing w:after="0" w:line="240" w:lineRule="auto"/>
        <w:ind w:left="720"/>
        <w:rPr>
          <w:rFonts w:cstheme="minorHAnsi"/>
        </w:rPr>
      </w:pPr>
    </w:p>
    <w:p w14:paraId="20252ED4" w14:textId="7608D189" w:rsidR="00FF2E5D" w:rsidRDefault="00FF2E5D" w:rsidP="00FF2E5D">
      <w:pPr>
        <w:ind w:left="720"/>
      </w:pPr>
      <w:r w:rsidRPr="00FF2E5D">
        <w:rPr>
          <w:b/>
        </w:rPr>
        <w:t>Lemma</w:t>
      </w:r>
      <w:r w:rsidR="00EF6E81">
        <w:rPr>
          <w:b/>
        </w:rPr>
        <w:t>: (Distributive Lemma)</w:t>
      </w:r>
      <w:r w:rsidRPr="00FF2E5D">
        <w:t xml:space="preserve"> If </w:t>
      </w:r>
      <m:oMath>
        <m:sSub>
          <m:sSubPr>
            <m:ctrlPr>
              <w:rPr>
                <w:rFonts w:ascii="Cambria Math" w:hAnsi="Cambria Math"/>
                <w:bCs/>
                <w:i/>
                <w:iCs/>
              </w:rPr>
            </m:ctrlPr>
          </m:sSubPr>
          <m:e>
            <m:r>
              <w:rPr>
                <w:rFonts w:ascii="Cambria Math" w:hAnsi="Cambria Math"/>
              </w:rPr>
              <m:t>E</m:t>
            </m:r>
          </m:e>
          <m:sub>
            <m:r>
              <w:rPr>
                <w:rFonts w:ascii="Cambria Math" w:hAnsi="Cambria Math"/>
              </w:rPr>
              <m:t>1</m:t>
            </m:r>
          </m:sub>
        </m:sSub>
        <m:r>
          <w:rPr>
            <w:rFonts w:ascii="Cambria Math" w:hAnsi="Cambria Math"/>
          </w:rPr>
          <m:t xml:space="preserve"> , </m:t>
        </m:r>
        <m:sSub>
          <m:sSubPr>
            <m:ctrlPr>
              <w:rPr>
                <w:rFonts w:ascii="Cambria Math" w:hAnsi="Cambria Math"/>
                <w:bCs/>
                <w:i/>
                <w:iCs/>
              </w:rPr>
            </m:ctrlPr>
          </m:sSubPr>
          <m:e>
            <m:r>
              <w:rPr>
                <w:rFonts w:ascii="Cambria Math" w:hAnsi="Cambria Math"/>
              </w:rPr>
              <m:t>E</m:t>
            </m:r>
          </m:e>
          <m:sub>
            <m:r>
              <w:rPr>
                <w:rFonts w:ascii="Cambria Math" w:hAnsi="Cambria Math"/>
              </w:rPr>
              <m:t>2</m:t>
            </m:r>
          </m:sub>
        </m:sSub>
        <m:r>
          <w:rPr>
            <w:rFonts w:ascii="Cambria Math" w:hAnsi="Cambria Math"/>
          </w:rPr>
          <m:t>, ..., </m:t>
        </m:r>
        <m:sSub>
          <m:sSubPr>
            <m:ctrlPr>
              <w:rPr>
                <w:rFonts w:ascii="Cambria Math" w:hAnsi="Cambria Math"/>
                <w:bCs/>
                <w:i/>
                <w:iCs/>
              </w:rPr>
            </m:ctrlPr>
          </m:sSubPr>
          <m:e>
            <m:r>
              <w:rPr>
                <w:rFonts w:ascii="Cambria Math" w:hAnsi="Cambria Math"/>
              </w:rPr>
              <m:t>E</m:t>
            </m:r>
          </m:e>
          <m:sub>
            <m:r>
              <w:rPr>
                <w:rFonts w:ascii="Cambria Math" w:hAnsi="Cambria Math"/>
              </w:rPr>
              <m:t>n</m:t>
            </m:r>
          </m:sub>
        </m:sSub>
      </m:oMath>
      <w:r w:rsidRPr="00FF2E5D">
        <w:t> are finitely many disjoint measurable sets, then</w:t>
      </w:r>
    </w:p>
    <w:p w14:paraId="0328162E" w14:textId="15D8238F" w:rsidR="00FF2E5D" w:rsidRPr="00FF2E5D" w:rsidRDefault="007E7553" w:rsidP="00FF2E5D">
      <w:pPr>
        <w:ind w:left="720"/>
      </w:pPr>
      <m:oMathPara>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n</m:t>
                      </m:r>
                    </m:sub>
                  </m:sSub>
                </m:e>
              </m:d>
              <m:ctrlPr>
                <w:rPr>
                  <w:rFonts w:ascii="Cambria Math" w:eastAsiaTheme="minorEastAsia" w:hAnsi="Cambria Math"/>
                  <w:i/>
                </w:rPr>
              </m:ctrlP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8</m:t>
              </m:r>
            </m:sup>
          </m:sSup>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n</m:t>
              </m:r>
            </m:sub>
          </m:sSub>
          <m:r>
            <w:rPr>
              <w:rFonts w:ascii="Cambria Math" w:eastAsiaTheme="minorEastAsia" w:hAnsi="Cambria Math"/>
            </w:rPr>
            <m:t>)</m:t>
          </m:r>
        </m:oMath>
      </m:oMathPara>
    </w:p>
    <w:p w14:paraId="4E0D237E" w14:textId="0F05AB79" w:rsidR="00EF6E81" w:rsidRDefault="00311765" w:rsidP="00C305D3">
      <w:pPr>
        <w:pStyle w:val="NormalWeb"/>
        <w:shd w:val="clear" w:color="auto" w:fill="FFFFFF"/>
        <w:ind w:firstLine="720"/>
        <w:rPr>
          <w:rFonts w:asciiTheme="minorHAnsi" w:hAnsiTheme="minorHAnsi" w:cstheme="minorHAnsi"/>
          <w:sz w:val="22"/>
          <w:szCs w:val="22"/>
        </w:rPr>
      </w:pPr>
      <w:r w:rsidRPr="00C305D3">
        <w:rPr>
          <w:rFonts w:asciiTheme="minorHAnsi" w:hAnsiTheme="minorHAnsi" w:cstheme="minorHAnsi"/>
          <w:b/>
          <w:sz w:val="22"/>
          <w:szCs w:val="22"/>
        </w:rPr>
        <w:t>Proof</w:t>
      </w:r>
      <w:r w:rsidRPr="00EF6E81">
        <w:rPr>
          <w:rFonts w:asciiTheme="minorHAnsi" w:hAnsiTheme="minorHAnsi" w:cstheme="minorHAnsi"/>
          <w:sz w:val="22"/>
          <w:szCs w:val="22"/>
        </w:rPr>
        <w:t xml:space="preserve">: </w:t>
      </w:r>
      <w:r w:rsidR="00EF6E81" w:rsidRPr="00EF6E81">
        <w:rPr>
          <w:rFonts w:asciiTheme="minorHAnsi" w:hAnsiTheme="minorHAnsi" w:cstheme="minorHAnsi"/>
          <w:sz w:val="22"/>
          <w:szCs w:val="22"/>
        </w:rPr>
        <w:t> </w:t>
      </w:r>
      <w:r w:rsidR="00C305D3">
        <w:rPr>
          <w:rFonts w:asciiTheme="minorHAnsi" w:hAnsiTheme="minorHAnsi" w:cstheme="minorHAnsi"/>
          <w:sz w:val="22"/>
          <w:szCs w:val="22"/>
        </w:rPr>
        <w:t>L</w:t>
      </w:r>
      <w:r w:rsidR="00EF6E81" w:rsidRPr="00EF6E81">
        <w:rPr>
          <w:rFonts w:asciiTheme="minorHAnsi" w:hAnsiTheme="minorHAnsi" w:cstheme="minorHAnsi"/>
          <w:sz w:val="22"/>
          <w:szCs w:val="22"/>
        </w:rPr>
        <w:t>et's show th</w:t>
      </w:r>
      <w:r w:rsidR="00C305D3">
        <w:rPr>
          <w:rFonts w:asciiTheme="minorHAnsi" w:hAnsiTheme="minorHAnsi" w:cstheme="minorHAnsi"/>
          <w:sz w:val="22"/>
          <w:szCs w:val="22"/>
        </w:rPr>
        <w:t>e lemma</w:t>
      </w:r>
      <w:r w:rsidR="00EF6E81" w:rsidRPr="00EF6E81">
        <w:rPr>
          <w:rFonts w:asciiTheme="minorHAnsi" w:hAnsiTheme="minorHAnsi" w:cstheme="minorHAnsi"/>
          <w:sz w:val="22"/>
          <w:szCs w:val="22"/>
        </w:rPr>
        <w:t xml:space="preserve"> for two disjoint measurable sets E and F</w:t>
      </w:r>
      <w:r w:rsidR="00C305D3">
        <w:rPr>
          <w:rFonts w:asciiTheme="minorHAnsi" w:hAnsiTheme="minorHAnsi" w:cstheme="minorHAnsi"/>
          <w:sz w:val="22"/>
          <w:szCs w:val="22"/>
        </w:rPr>
        <w:t>. Sinc</w:t>
      </w:r>
      <w:r w:rsidR="00EF6E81" w:rsidRPr="00EF6E81">
        <w:rPr>
          <w:rFonts w:asciiTheme="minorHAnsi" w:hAnsiTheme="minorHAnsi" w:cstheme="minorHAnsi"/>
          <w:sz w:val="22"/>
          <w:szCs w:val="22"/>
        </w:rPr>
        <w:t>e F </w:t>
      </w:r>
      <w:r w:rsidR="00C305D3">
        <w:rPr>
          <w:rFonts w:asciiTheme="minorHAnsi" w:hAnsiTheme="minorHAnsi" w:cstheme="minorHAnsi"/>
          <w:sz w:val="22"/>
          <w:szCs w:val="22"/>
        </w:rPr>
        <w:t>is measurable, we have:</w:t>
      </w:r>
    </w:p>
    <w:p w14:paraId="08A2D81D" w14:textId="5EEC7063" w:rsidR="00C305D3" w:rsidRPr="00C305D3" w:rsidRDefault="007E7553" w:rsidP="00C305D3">
      <w:pPr>
        <w:pStyle w:val="NormalWeb"/>
        <w:shd w:val="clear" w:color="auto" w:fill="FFFFFF"/>
        <w:ind w:firstLine="720"/>
        <w:rPr>
          <w:rFonts w:asciiTheme="minorHAnsi" w:hAnsiTheme="minorHAnsi" w:cstheme="minorHAnsi"/>
          <w:sz w:val="22"/>
          <w:szCs w:val="22"/>
        </w:rPr>
      </w:pPr>
      <m:oMathPara>
        <m:oMath>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E∪F</m:t>
                  </m:r>
                </m:e>
              </m:d>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E∪F</m:t>
                  </m:r>
                </m:e>
              </m:d>
              <m:r>
                <w:rPr>
                  <w:rFonts w:ascii="Cambria Math" w:hAnsi="Cambria Math" w:cstheme="minorHAnsi"/>
                  <w:sz w:val="22"/>
                  <w:szCs w:val="22"/>
                </w:rPr>
                <m:t>∩F</m:t>
              </m:r>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E∪F</m:t>
                  </m:r>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F</m:t>
                  </m:r>
                </m:e>
                <m:sup>
                  <m:r>
                    <w:rPr>
                      <w:rFonts w:ascii="Cambria Math" w:hAnsi="Cambria Math" w:cstheme="minorHAnsi"/>
                      <w:sz w:val="22"/>
                      <w:szCs w:val="22"/>
                    </w:rPr>
                    <m:t>c</m:t>
                  </m:r>
                </m:sup>
              </m:sSup>
            </m:e>
          </m:d>
        </m:oMath>
      </m:oMathPara>
    </w:p>
    <w:p w14:paraId="3CEA6039" w14:textId="678FFAA6" w:rsidR="00C305D3" w:rsidRPr="00C305D3" w:rsidRDefault="007A1C8E" w:rsidP="00C305D3">
      <w:pPr>
        <w:spacing w:after="0" w:line="240" w:lineRule="auto"/>
        <w:ind w:left="720"/>
        <w:rPr>
          <w:rFonts w:eastAsiaTheme="minorEastAsia" w:cstheme="minorHAnsi"/>
        </w:rPr>
      </w:pPr>
      <w:r>
        <w:rPr>
          <w:noProof/>
        </w:rPr>
        <w:drawing>
          <wp:anchor distT="0" distB="0" distL="114300" distR="114300" simplePos="0" relativeHeight="251660288" behindDoc="0" locked="0" layoutInCell="1" allowOverlap="1" wp14:anchorId="614554B1" wp14:editId="7C7EB77B">
            <wp:simplePos x="0" y="0"/>
            <wp:positionH relativeFrom="column">
              <wp:posOffset>368300</wp:posOffset>
            </wp:positionH>
            <wp:positionV relativeFrom="paragraph">
              <wp:posOffset>37465</wp:posOffset>
            </wp:positionV>
            <wp:extent cx="1536700" cy="1028065"/>
            <wp:effectExtent l="0" t="0" r="6350" b="635"/>
            <wp:wrapSquare wrapText="bothSides"/>
            <wp:docPr id="98" name="Graphic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36700" cy="1028065"/>
                    </a:xfrm>
                    <a:prstGeom prst="rect">
                      <a:avLst/>
                    </a:prstGeom>
                  </pic:spPr>
                </pic:pic>
              </a:graphicData>
            </a:graphic>
            <wp14:sizeRelH relativeFrom="page">
              <wp14:pctWidth>0</wp14:pctWidth>
            </wp14:sizeRelH>
            <wp14:sizeRelV relativeFrom="page">
              <wp14:pctHeight>0</wp14:pctHeight>
            </wp14:sizeRelV>
          </wp:anchor>
        </w:drawing>
      </w:r>
      <w:r w:rsidR="00EF6E81" w:rsidRPr="00EF6E81">
        <w:rPr>
          <w:rFonts w:cstheme="minorHAnsi"/>
        </w:rPr>
        <w:t>But E and F are disjoint so that</w:t>
      </w:r>
      <w:r w:rsidR="00C305D3">
        <w:rPr>
          <w:rFonts w:cstheme="minorHAnsi"/>
        </w:rPr>
        <w:t xml:space="preserve">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E∪F</m:t>
            </m:r>
          </m:e>
        </m:d>
        <m:r>
          <w:rPr>
            <w:rFonts w:ascii="Cambria Math" w:hAnsi="Cambria Math" w:cstheme="minorHAnsi"/>
          </w:rPr>
          <m:t>∩F=A∩F</m:t>
        </m:r>
      </m:oMath>
      <w:r w:rsidR="00C305D3">
        <w:rPr>
          <w:rFonts w:eastAsiaTheme="minorEastAsia" w:cstheme="minorHAnsi"/>
        </w:rPr>
        <w:t xml:space="preserve"> and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E∪F</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c</m:t>
            </m:r>
          </m:sup>
        </m:sSup>
        <m:r>
          <w:rPr>
            <w:rFonts w:ascii="Cambria Math" w:hAnsi="Cambria Math" w:cstheme="minorHAnsi"/>
          </w:rPr>
          <m:t>=A∩E</m:t>
        </m:r>
      </m:oMath>
      <w:r w:rsidR="00C305D3">
        <w:rPr>
          <w:rFonts w:eastAsiaTheme="minorEastAsia" w:cstheme="minorHAnsi"/>
        </w:rPr>
        <w:t>. But then:</w:t>
      </w:r>
    </w:p>
    <w:p w14:paraId="5EA98546" w14:textId="251950E6" w:rsidR="00EF6E81" w:rsidRPr="00EF6E81" w:rsidRDefault="007E7553" w:rsidP="00C305D3">
      <w:pPr>
        <w:pStyle w:val="NormalWeb"/>
        <w:shd w:val="clear" w:color="auto" w:fill="FFFFFF"/>
        <w:ind w:firstLine="720"/>
        <w:rPr>
          <w:rFonts w:asciiTheme="minorHAnsi" w:hAnsiTheme="minorHAnsi" w:cstheme="minorHAnsi"/>
          <w:sz w:val="22"/>
          <w:szCs w:val="22"/>
        </w:rPr>
      </w:pPr>
      <m:oMathPara>
        <m:oMath>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A∩</m:t>
              </m:r>
              <m:d>
                <m:dPr>
                  <m:ctrlPr>
                    <w:rPr>
                      <w:rFonts w:ascii="Cambria Math" w:hAnsi="Cambria Math" w:cstheme="minorHAnsi"/>
                      <w:i/>
                      <w:sz w:val="22"/>
                      <w:szCs w:val="22"/>
                    </w:rPr>
                  </m:ctrlPr>
                </m:dPr>
                <m:e>
                  <m:r>
                    <w:rPr>
                      <w:rFonts w:ascii="Cambria Math" w:hAnsi="Cambria Math" w:cstheme="minorHAnsi"/>
                      <w:sz w:val="22"/>
                      <w:szCs w:val="22"/>
                    </w:rPr>
                    <m:t>E∪F</m:t>
                  </m:r>
                </m:e>
              </m:d>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A∩F</m:t>
              </m:r>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m:t>
              </m:r>
            </m:sup>
          </m:sSup>
          <m:d>
            <m:dPr>
              <m:ctrlPr>
                <w:rPr>
                  <w:rFonts w:ascii="Cambria Math" w:hAnsi="Cambria Math" w:cstheme="minorHAnsi"/>
                  <w:i/>
                  <w:sz w:val="22"/>
                  <w:szCs w:val="22"/>
                </w:rPr>
              </m:ctrlPr>
            </m:dPr>
            <m:e>
              <m:r>
                <w:rPr>
                  <w:rFonts w:ascii="Cambria Math" w:hAnsi="Cambria Math" w:cstheme="minorHAnsi"/>
                  <w:sz w:val="22"/>
                  <w:szCs w:val="22"/>
                </w:rPr>
                <m:t>A∩E</m:t>
              </m:r>
            </m:e>
          </m:d>
        </m:oMath>
      </m:oMathPara>
    </w:p>
    <w:p w14:paraId="7947D3BF" w14:textId="3485CA7D" w:rsidR="00FF2E5D" w:rsidRPr="00EF6E81" w:rsidRDefault="00E63796" w:rsidP="00EF6E81">
      <w:pPr>
        <w:shd w:val="clear" w:color="auto" w:fill="FFFFFF"/>
        <w:spacing w:after="100" w:line="240" w:lineRule="auto"/>
        <w:ind w:left="720"/>
        <w:rPr>
          <w:rFonts w:cstheme="minorHAnsi"/>
        </w:rPr>
      </w:pPr>
      <w:r>
        <w:rPr>
          <w:rFonts w:cstheme="minorHAnsi"/>
        </w:rPr>
        <w:t>You can now use</w:t>
      </w:r>
      <w:r w:rsidR="00EF6E81" w:rsidRPr="00EF6E81">
        <w:rPr>
          <w:rFonts w:cstheme="minorHAnsi"/>
        </w:rPr>
        <w:t xml:space="preserve"> induction to finish the proof.</w:t>
      </w:r>
    </w:p>
    <w:p w14:paraId="3C76DEB2" w14:textId="38E9F059" w:rsidR="00FF2E5D" w:rsidRPr="00EF6E81" w:rsidRDefault="00FF2E5D" w:rsidP="00FF2E5D">
      <w:pPr>
        <w:spacing w:after="0" w:line="240" w:lineRule="auto"/>
        <w:ind w:left="1440"/>
      </w:pPr>
    </w:p>
    <w:p w14:paraId="6A8566E0" w14:textId="628547A0" w:rsidR="007D39C5" w:rsidRPr="00A954F1" w:rsidRDefault="007D39C5" w:rsidP="005A5098">
      <w:pPr>
        <w:rPr>
          <w:rFonts w:eastAsiaTheme="minorEastAsia" w:cstheme="minorHAnsi"/>
        </w:rPr>
      </w:pPr>
    </w:p>
    <w:p w14:paraId="58802DF5" w14:textId="5BE504DC" w:rsidR="00A954F1" w:rsidRDefault="00A954F1" w:rsidP="005A5098">
      <w:pPr>
        <w:rPr>
          <w:rStyle w:val="apple-converted-space"/>
          <w:rFonts w:eastAsiaTheme="minorEastAsia" w:cstheme="minorHAnsi"/>
          <w:bCs/>
          <w:color w:val="000000"/>
          <w:shd w:val="clear" w:color="auto" w:fill="FFFFFF"/>
        </w:rPr>
      </w:pPr>
      <w:r w:rsidRPr="00A954F1">
        <w:rPr>
          <w:rFonts w:eastAsiaTheme="minorEastAsia" w:cstheme="minorHAnsi"/>
          <w:b/>
        </w:rPr>
        <w:t>Lemma: (Algebra of Sets)</w:t>
      </w:r>
      <w:r w:rsidRPr="00A954F1">
        <w:rPr>
          <w:rFonts w:eastAsiaTheme="minorEastAsia" w:cstheme="minorHAnsi"/>
        </w:rPr>
        <w:t xml:space="preserve"> </w:t>
      </w:r>
      <w:r w:rsidRPr="00A954F1">
        <w:rPr>
          <w:rFonts w:cstheme="minorHAnsi"/>
          <w:bCs/>
          <w:color w:val="000000"/>
          <w:shd w:val="clear" w:color="auto" w:fill="FFFFFF"/>
        </w:rPr>
        <w:t>Suppose</w:t>
      </w:r>
      <w:r w:rsidRPr="00A954F1">
        <w:rPr>
          <w:rStyle w:val="apple-converted-space"/>
          <w:rFonts w:cstheme="minorHAnsi"/>
          <w:bCs/>
          <w:color w:val="000000"/>
          <w:shd w:val="clear" w:color="auto" w:fill="FFFFFF"/>
        </w:rPr>
        <w:t> </w:t>
      </w:r>
      <m:oMath>
        <m:r>
          <w:rPr>
            <w:rFonts w:ascii="Cambria Math" w:hAnsi="Cambria Math" w:cstheme="minorHAnsi"/>
            <w:color w:val="000000"/>
            <w:shd w:val="clear" w:color="auto" w:fill="FFFFFF"/>
          </w:rPr>
          <m:t>O</m:t>
        </m:r>
      </m:oMath>
      <w:r w:rsidRPr="00A954F1">
        <w:rPr>
          <w:rStyle w:val="apple-converted-space"/>
          <w:rFonts w:cstheme="minorHAnsi"/>
          <w:bCs/>
          <w:color w:val="000000"/>
          <w:shd w:val="clear" w:color="auto" w:fill="FFFFFF"/>
        </w:rPr>
        <w:t> </w:t>
      </w:r>
      <w:r w:rsidRPr="00A954F1">
        <w:rPr>
          <w:rFonts w:cstheme="minorHAnsi"/>
          <w:bCs/>
          <w:color w:val="000000"/>
          <w:shd w:val="clear" w:color="auto" w:fill="FFFFFF"/>
        </w:rPr>
        <w:t>is a collection of sets such that the union of two elements and the complement of every element from</w:t>
      </w:r>
      <w:r w:rsidRPr="00A954F1">
        <w:rPr>
          <w:rStyle w:val="apple-converted-space"/>
          <w:rFonts w:cstheme="minorHAnsi"/>
          <w:bCs/>
          <w:color w:val="000000"/>
          <w:shd w:val="clear" w:color="auto" w:fill="FFFFFF"/>
        </w:rPr>
        <w:t> </w:t>
      </w:r>
      <m:oMath>
        <m:r>
          <w:rPr>
            <w:rFonts w:ascii="Cambria Math" w:hAnsi="Cambria Math" w:cstheme="minorHAnsi"/>
            <w:color w:val="000000"/>
            <w:shd w:val="clear" w:color="auto" w:fill="FFFFFF"/>
          </w:rPr>
          <m:t>O</m:t>
        </m:r>
      </m:oMath>
      <w:r w:rsidRPr="00A954F1">
        <w:rPr>
          <w:rStyle w:val="apple-converted-space"/>
          <w:rFonts w:cstheme="minorHAnsi"/>
          <w:bCs/>
          <w:color w:val="000000"/>
          <w:shd w:val="clear" w:color="auto" w:fill="FFFFFF"/>
        </w:rPr>
        <w:t> </w:t>
      </w:r>
      <w:r w:rsidRPr="00A954F1">
        <w:rPr>
          <w:rFonts w:cstheme="minorHAnsi"/>
          <w:bCs/>
          <w:color w:val="000000"/>
          <w:shd w:val="clear" w:color="auto" w:fill="FFFFFF"/>
        </w:rPr>
        <w:t>is again part of</w:t>
      </w:r>
      <w:r w:rsidRPr="00A954F1">
        <w:rPr>
          <w:rStyle w:val="apple-converted-space"/>
          <w:rFonts w:cstheme="minorHAnsi"/>
          <w:bCs/>
          <w:color w:val="000000"/>
          <w:shd w:val="clear" w:color="auto" w:fill="FFFFFF"/>
        </w:rPr>
        <w:t> </w:t>
      </w:r>
      <m:oMath>
        <m:r>
          <w:rPr>
            <w:rFonts w:ascii="Cambria Math" w:hAnsi="Cambria Math" w:cstheme="minorHAnsi"/>
            <w:color w:val="000000"/>
            <w:shd w:val="clear" w:color="auto" w:fill="FFFFFF"/>
          </w:rPr>
          <m:t>O</m:t>
        </m:r>
      </m:oMath>
      <w:r>
        <w:rPr>
          <w:rFonts w:eastAsiaTheme="minorEastAsia" w:cstheme="minorHAnsi"/>
          <w:bCs/>
          <w:iCs/>
          <w:color w:val="000000"/>
          <w:shd w:val="clear" w:color="auto" w:fill="FFFFFF"/>
        </w:rPr>
        <w:t>. S</w:t>
      </w:r>
      <w:r w:rsidRPr="00A954F1">
        <w:rPr>
          <w:rFonts w:cstheme="minorHAnsi"/>
          <w:bCs/>
          <w:color w:val="000000"/>
          <w:shd w:val="clear" w:color="auto" w:fill="FFFFFF"/>
        </w:rPr>
        <w:t>uch a collection is called an</w:t>
      </w:r>
      <w:r w:rsidRPr="00A954F1">
        <w:rPr>
          <w:rStyle w:val="apple-converted-space"/>
          <w:rFonts w:cstheme="minorHAnsi"/>
          <w:bCs/>
          <w:color w:val="000000"/>
          <w:shd w:val="clear" w:color="auto" w:fill="FFFFFF"/>
        </w:rPr>
        <w:t> </w:t>
      </w:r>
      <w:r w:rsidRPr="00A954F1">
        <w:rPr>
          <w:rFonts w:cstheme="minorHAnsi"/>
          <w:bCs/>
          <w:i/>
          <w:iCs/>
          <w:color w:val="000000"/>
          <w:shd w:val="clear" w:color="auto" w:fill="FFFFFF"/>
        </w:rPr>
        <w:t>Algebra of Sets</w:t>
      </w:r>
      <w:r w:rsidRPr="00A954F1">
        <w:rPr>
          <w:rFonts w:cstheme="minorHAnsi"/>
          <w:bCs/>
          <w:color w:val="000000"/>
          <w:shd w:val="clear" w:color="auto" w:fill="FFFFFF"/>
        </w:rPr>
        <w:t>. If</w:t>
      </w:r>
      <w:r w:rsidRPr="00A954F1">
        <w:rPr>
          <w:rStyle w:val="apple-converted-space"/>
          <w:rFonts w:cstheme="minorHAnsi"/>
          <w:bCs/>
          <w:color w:val="000000"/>
          <w:shd w:val="clear" w:color="auto" w:fill="FFFFFF"/>
        </w:rPr>
        <w:t> </w:t>
      </w:r>
      <m:oMath>
        <m:r>
          <w:rPr>
            <w:rFonts w:ascii="Cambria Math" w:hAnsi="Cambria Math" w:cstheme="minorHAnsi"/>
            <w:color w:val="000000"/>
            <w:shd w:val="clear" w:color="auto" w:fill="FFFFFF"/>
          </w:rPr>
          <m:t>{</m:t>
        </m:r>
        <m:sSub>
          <m:sSubPr>
            <m:ctrlPr>
              <w:rPr>
                <w:rFonts w:ascii="Cambria Math" w:hAnsi="Cambria Math" w:cstheme="minorHAnsi"/>
                <w:bCs/>
                <w:i/>
                <w:iCs/>
                <w:color w:val="000000"/>
                <w:shd w:val="clear" w:color="auto" w:fill="FFFFFF"/>
              </w:rPr>
            </m:ctrlPr>
          </m:sSubPr>
          <m:e>
            <m:r>
              <w:rPr>
                <w:rFonts w:ascii="Cambria Math" w:hAnsi="Cambria Math" w:cstheme="minorHAnsi"/>
                <w:color w:val="000000"/>
                <w:shd w:val="clear" w:color="auto" w:fill="FFFFFF"/>
              </w:rPr>
              <m:t>E</m:t>
            </m:r>
          </m:e>
          <m:sub>
            <m:r>
              <w:rPr>
                <w:rFonts w:ascii="Cambria Math" w:hAnsi="Cambria Math" w:cstheme="minorHAnsi"/>
                <w:color w:val="000000"/>
                <w:shd w:val="clear" w:color="auto" w:fill="FFFFFF"/>
                <w:vertAlign w:val="subscript"/>
              </w:rPr>
              <m:t>n</m:t>
            </m:r>
          </m:sub>
        </m:sSub>
        <m:r>
          <w:rPr>
            <w:rFonts w:ascii="Cambria Math" w:hAnsi="Cambria Math" w:cstheme="minorHAnsi"/>
            <w:color w:val="000000"/>
            <w:shd w:val="clear" w:color="auto" w:fill="FFFFFF"/>
          </w:rPr>
          <m:t>}</m:t>
        </m:r>
      </m:oMath>
      <w:r w:rsidRPr="00A954F1">
        <w:rPr>
          <w:rStyle w:val="apple-converted-space"/>
          <w:rFonts w:cstheme="minorHAnsi"/>
          <w:bCs/>
          <w:color w:val="000000"/>
          <w:shd w:val="clear" w:color="auto" w:fill="FFFFFF"/>
        </w:rPr>
        <w:t> </w:t>
      </w:r>
      <w:r w:rsidRPr="00A954F1">
        <w:rPr>
          <w:rFonts w:cstheme="minorHAnsi"/>
          <w:bCs/>
          <w:color w:val="000000"/>
          <w:shd w:val="clear" w:color="auto" w:fill="FFFFFF"/>
        </w:rPr>
        <w:t>is any countable collection of elements from</w:t>
      </w:r>
      <w:r w:rsidRPr="00A954F1">
        <w:rPr>
          <w:rStyle w:val="apple-converted-space"/>
          <w:rFonts w:cstheme="minorHAnsi"/>
          <w:bCs/>
          <w:color w:val="000000"/>
          <w:shd w:val="clear" w:color="auto" w:fill="FFFFFF"/>
        </w:rPr>
        <w:t> </w:t>
      </w:r>
      <m:oMath>
        <m:r>
          <w:rPr>
            <w:rFonts w:ascii="Cambria Math" w:hAnsi="Cambria Math" w:cstheme="minorHAnsi"/>
            <w:color w:val="000000"/>
            <w:shd w:val="clear" w:color="auto" w:fill="FFFFFF"/>
          </w:rPr>
          <m:t>O</m:t>
        </m:r>
      </m:oMath>
      <w:r w:rsidRPr="00A954F1">
        <w:rPr>
          <w:rStyle w:val="apple-converted-space"/>
          <w:rFonts w:cstheme="minorHAnsi"/>
          <w:bCs/>
          <w:color w:val="000000"/>
          <w:shd w:val="clear" w:color="auto" w:fill="FFFFFF"/>
        </w:rPr>
        <w:t> </w:t>
      </w:r>
      <w:r w:rsidRPr="00A954F1">
        <w:rPr>
          <w:rFonts w:cstheme="minorHAnsi"/>
          <w:bCs/>
          <w:color w:val="000000"/>
          <w:shd w:val="clear" w:color="auto" w:fill="FFFFFF"/>
        </w:rPr>
        <w:t>then there is another countable collection</w:t>
      </w:r>
      <w:r w:rsidRPr="00A954F1">
        <w:rPr>
          <w:rStyle w:val="apple-converted-space"/>
          <w:rFonts w:cstheme="minorHAnsi"/>
          <w:bCs/>
          <w:color w:val="000000"/>
          <w:shd w:val="clear" w:color="auto" w:fill="FFFFFF"/>
        </w:rPr>
        <w:t> </w:t>
      </w:r>
      <m:oMath>
        <m:r>
          <w:rPr>
            <w:rFonts w:ascii="Cambria Math" w:hAnsi="Cambria Math" w:cstheme="minorHAnsi"/>
            <w:color w:val="000000"/>
            <w:shd w:val="clear" w:color="auto" w:fill="FFFFFF"/>
          </w:rPr>
          <m:t>{</m:t>
        </m:r>
        <m:sSub>
          <m:sSubPr>
            <m:ctrlPr>
              <w:rPr>
                <w:rFonts w:ascii="Cambria Math" w:hAnsi="Cambria Math" w:cstheme="minorHAnsi"/>
                <w:bCs/>
                <w:i/>
                <w:iCs/>
                <w:color w:val="000000"/>
                <w:shd w:val="clear" w:color="auto" w:fill="FFFFFF"/>
              </w:rPr>
            </m:ctrlPr>
          </m:sSubPr>
          <m:e>
            <m:r>
              <w:rPr>
                <w:rFonts w:ascii="Cambria Math" w:hAnsi="Cambria Math" w:cstheme="minorHAnsi"/>
                <w:color w:val="000000"/>
                <w:shd w:val="clear" w:color="auto" w:fill="FFFFFF"/>
              </w:rPr>
              <m:t>F</m:t>
            </m:r>
          </m:e>
          <m:sub>
            <m:r>
              <w:rPr>
                <w:rFonts w:ascii="Cambria Math" w:hAnsi="Cambria Math" w:cstheme="minorHAnsi"/>
                <w:color w:val="000000"/>
                <w:shd w:val="clear" w:color="auto" w:fill="FFFFFF"/>
                <w:vertAlign w:val="subscript"/>
              </w:rPr>
              <m:t>n</m:t>
            </m:r>
          </m:sub>
        </m:sSub>
        <m:r>
          <w:rPr>
            <w:rFonts w:ascii="Cambria Math" w:hAnsi="Cambria Math" w:cstheme="minorHAnsi"/>
            <w:color w:val="000000"/>
            <w:shd w:val="clear" w:color="auto" w:fill="FFFFFF"/>
          </w:rPr>
          <m:t>}</m:t>
        </m:r>
      </m:oMath>
      <w:r w:rsidRPr="00A954F1">
        <w:rPr>
          <w:rStyle w:val="apple-converted-space"/>
          <w:rFonts w:cstheme="minorHAnsi"/>
          <w:bCs/>
          <w:color w:val="000000"/>
          <w:shd w:val="clear" w:color="auto" w:fill="FFFFFF"/>
        </w:rPr>
        <w:t> </w:t>
      </w:r>
      <w:r w:rsidRPr="00A954F1">
        <w:rPr>
          <w:rFonts w:cstheme="minorHAnsi"/>
          <w:bCs/>
          <w:color w:val="000000"/>
          <w:shd w:val="clear" w:color="auto" w:fill="FFFFFF"/>
        </w:rPr>
        <w:t>of</w:t>
      </w:r>
      <w:r w:rsidRPr="00A954F1">
        <w:rPr>
          <w:rStyle w:val="apple-converted-space"/>
          <w:rFonts w:cstheme="minorHAnsi"/>
          <w:bCs/>
          <w:color w:val="000000"/>
          <w:shd w:val="clear" w:color="auto" w:fill="FFFFFF"/>
        </w:rPr>
        <w:t> </w:t>
      </w:r>
      <w:r w:rsidRPr="00A954F1">
        <w:rPr>
          <w:rFonts w:cstheme="minorHAnsi"/>
          <w:bCs/>
          <w:i/>
          <w:iCs/>
          <w:color w:val="000000"/>
          <w:shd w:val="clear" w:color="auto" w:fill="FFFFFF"/>
        </w:rPr>
        <w:t>disjoint</w:t>
      </w:r>
      <w:r w:rsidRPr="00A954F1">
        <w:rPr>
          <w:rStyle w:val="apple-converted-space"/>
          <w:rFonts w:cstheme="minorHAnsi"/>
          <w:bCs/>
          <w:color w:val="000000"/>
          <w:shd w:val="clear" w:color="auto" w:fill="FFFFFF"/>
        </w:rPr>
        <w:t> </w:t>
      </w:r>
      <w:r w:rsidRPr="00A954F1">
        <w:rPr>
          <w:rFonts w:cstheme="minorHAnsi"/>
          <w:bCs/>
          <w:color w:val="000000"/>
          <w:shd w:val="clear" w:color="auto" w:fill="FFFFFF"/>
        </w:rPr>
        <w:t>elements from</w:t>
      </w:r>
      <w:r w:rsidRPr="00A954F1">
        <w:rPr>
          <w:rStyle w:val="apple-converted-space"/>
          <w:rFonts w:cstheme="minorHAnsi"/>
          <w:bCs/>
          <w:color w:val="000000"/>
          <w:shd w:val="clear" w:color="auto" w:fill="FFFFFF"/>
        </w:rPr>
        <w:t> </w:t>
      </w:r>
      <m:oMath>
        <m:r>
          <w:rPr>
            <w:rFonts w:ascii="Cambria Math" w:hAnsi="Cambria Math" w:cstheme="minorHAnsi"/>
            <w:color w:val="000000"/>
            <w:shd w:val="clear" w:color="auto" w:fill="FFFFFF"/>
          </w:rPr>
          <m:t>O</m:t>
        </m:r>
      </m:oMath>
      <w:r w:rsidRPr="00A954F1">
        <w:rPr>
          <w:rStyle w:val="apple-converted-space"/>
          <w:rFonts w:cstheme="minorHAnsi"/>
          <w:bCs/>
          <w:color w:val="000000"/>
          <w:shd w:val="clear" w:color="auto" w:fill="FFFFFF"/>
        </w:rPr>
        <w:t> </w:t>
      </w:r>
      <w:r w:rsidRPr="00A954F1">
        <w:rPr>
          <w:rFonts w:cstheme="minorHAnsi"/>
          <w:bCs/>
          <w:color w:val="000000"/>
          <w:shd w:val="clear" w:color="auto" w:fill="FFFFFF"/>
        </w:rPr>
        <w:t>such that</w:t>
      </w:r>
      <w:r w:rsidRPr="00A954F1">
        <w:rPr>
          <w:rStyle w:val="apple-converted-space"/>
          <w:rFonts w:cstheme="minorHAnsi"/>
          <w:bCs/>
          <w:color w:val="000000"/>
          <w:shd w:val="clear" w:color="auto" w:fill="FFFFFF"/>
        </w:rPr>
        <w:t> </w:t>
      </w:r>
      <m:oMath>
        <m:nary>
          <m:naryPr>
            <m:chr m:val="⋃"/>
            <m:limLoc m:val="undOvr"/>
            <m:subHide m:val="1"/>
            <m:supHide m:val="1"/>
            <m:ctrlPr>
              <w:rPr>
                <w:rStyle w:val="apple-converted-space"/>
                <w:rFonts w:ascii="Cambria Math" w:hAnsi="Cambria Math" w:cstheme="minorHAnsi"/>
                <w:bCs/>
                <w:i/>
                <w:color w:val="000000"/>
                <w:shd w:val="clear" w:color="auto" w:fill="FFFFFF"/>
              </w:rPr>
            </m:ctrlPr>
          </m:naryPr>
          <m:sub/>
          <m:sup/>
          <m:e>
            <m:sSub>
              <m:sSubPr>
                <m:ctrlPr>
                  <w:rPr>
                    <w:rStyle w:val="apple-converted-space"/>
                    <w:rFonts w:ascii="Cambria Math" w:hAnsi="Cambria Math" w:cstheme="minorHAnsi"/>
                    <w:bCs/>
                    <w:i/>
                    <w:color w:val="000000"/>
                    <w:shd w:val="clear" w:color="auto" w:fill="FFFFFF"/>
                  </w:rPr>
                </m:ctrlPr>
              </m:sSubPr>
              <m:e>
                <m:r>
                  <w:rPr>
                    <w:rStyle w:val="apple-converted-space"/>
                    <w:rFonts w:ascii="Cambria Math" w:hAnsi="Cambria Math" w:cstheme="minorHAnsi"/>
                    <w:color w:val="000000"/>
                    <w:shd w:val="clear" w:color="auto" w:fill="FFFFFF"/>
                  </w:rPr>
                  <m:t>E</m:t>
                </m:r>
              </m:e>
              <m:sub>
                <m:r>
                  <w:rPr>
                    <w:rStyle w:val="apple-converted-space"/>
                    <w:rFonts w:ascii="Cambria Math" w:hAnsi="Cambria Math" w:cstheme="minorHAnsi"/>
                    <w:color w:val="000000"/>
                    <w:shd w:val="clear" w:color="auto" w:fill="FFFFFF"/>
                  </w:rPr>
                  <m:t>j</m:t>
                </m:r>
              </m:sub>
            </m:sSub>
          </m:e>
        </m:nary>
        <m:r>
          <w:rPr>
            <w:rFonts w:ascii="Cambria Math" w:eastAsiaTheme="minorEastAsia" w:hAnsi="Cambria Math" w:cstheme="minorHAnsi"/>
          </w:rPr>
          <m:t>=</m:t>
        </m:r>
        <m:nary>
          <m:naryPr>
            <m:chr m:val="⋃"/>
            <m:limLoc m:val="undOvr"/>
            <m:subHide m:val="1"/>
            <m:supHide m:val="1"/>
            <m:ctrlPr>
              <w:rPr>
                <w:rStyle w:val="apple-converted-space"/>
                <w:rFonts w:ascii="Cambria Math" w:hAnsi="Cambria Math" w:cstheme="minorHAnsi"/>
                <w:bCs/>
                <w:i/>
                <w:color w:val="000000"/>
                <w:shd w:val="clear" w:color="auto" w:fill="FFFFFF"/>
              </w:rPr>
            </m:ctrlPr>
          </m:naryPr>
          <m:sub/>
          <m:sup/>
          <m:e>
            <m:sSub>
              <m:sSubPr>
                <m:ctrlPr>
                  <w:rPr>
                    <w:rStyle w:val="apple-converted-space"/>
                    <w:rFonts w:ascii="Cambria Math" w:hAnsi="Cambria Math" w:cstheme="minorHAnsi"/>
                    <w:bCs/>
                    <w:i/>
                    <w:color w:val="000000"/>
                    <w:shd w:val="clear" w:color="auto" w:fill="FFFFFF"/>
                  </w:rPr>
                </m:ctrlPr>
              </m:sSubPr>
              <m:e>
                <m:r>
                  <w:rPr>
                    <w:rStyle w:val="apple-converted-space"/>
                    <w:rFonts w:ascii="Cambria Math" w:hAnsi="Cambria Math" w:cstheme="minorHAnsi"/>
                    <w:color w:val="000000"/>
                    <w:shd w:val="clear" w:color="auto" w:fill="FFFFFF"/>
                  </w:rPr>
                  <m:t>F</m:t>
                </m:r>
              </m:e>
              <m:sub>
                <m:r>
                  <w:rPr>
                    <w:rStyle w:val="apple-converted-space"/>
                    <w:rFonts w:ascii="Cambria Math" w:hAnsi="Cambria Math" w:cstheme="minorHAnsi"/>
                    <w:color w:val="000000"/>
                    <w:shd w:val="clear" w:color="auto" w:fill="FFFFFF"/>
                  </w:rPr>
                  <m:t>j</m:t>
                </m:r>
              </m:sub>
            </m:sSub>
          </m:e>
        </m:nary>
      </m:oMath>
    </w:p>
    <w:p w14:paraId="6812E26D" w14:textId="3D5CCFB2" w:rsidR="00EC4F77" w:rsidRPr="00EC4F77" w:rsidRDefault="00EC4F77" w:rsidP="000F532B">
      <w:pPr>
        <w:pStyle w:val="NormalWeb"/>
        <w:shd w:val="clear" w:color="auto" w:fill="FFFFFF"/>
        <w:rPr>
          <w:rFonts w:cstheme="minorHAnsi"/>
        </w:rPr>
      </w:pPr>
      <w:r w:rsidRPr="00EC4F77">
        <w:rPr>
          <w:rFonts w:asciiTheme="minorHAnsi" w:eastAsiaTheme="minorEastAsia" w:hAnsiTheme="minorHAnsi" w:cstheme="minorHAnsi"/>
          <w:sz w:val="22"/>
          <w:szCs w:val="22"/>
        </w:rPr>
        <w:t xml:space="preserve">Proof: </w:t>
      </w:r>
      <w:r w:rsidRPr="00EC4F77">
        <w:rPr>
          <w:rFonts w:asciiTheme="minorHAnsi" w:hAnsiTheme="minorHAnsi" w:cstheme="minorHAnsi"/>
          <w:sz w:val="22"/>
          <w:szCs w:val="22"/>
        </w:rPr>
        <w:t>Because </w:t>
      </w:r>
      <m:oMath>
        <m:r>
          <w:rPr>
            <w:rFonts w:ascii="Cambria Math" w:hAnsi="Cambria Math" w:cstheme="minorHAnsi"/>
            <w:sz w:val="22"/>
            <w:szCs w:val="22"/>
          </w:rPr>
          <m:t>A∩B=</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p>
                  <m:sSupPr>
                    <m:ctrlPr>
                      <w:rPr>
                        <w:rFonts w:ascii="Cambria Math" w:hAnsi="Cambria Math" w:cstheme="minorHAnsi"/>
                        <w:i/>
                        <w:sz w:val="22"/>
                        <w:szCs w:val="22"/>
                      </w:rPr>
                    </m:ctrlPr>
                  </m:sSupPr>
                  <m:e>
                    <m:r>
                      <w:rPr>
                        <w:rFonts w:ascii="Cambria Math" w:hAnsi="Cambria Math" w:cstheme="minorHAnsi"/>
                        <w:sz w:val="22"/>
                        <w:szCs w:val="22"/>
                      </w:rPr>
                      <m:t>A</m:t>
                    </m:r>
                  </m:e>
                  <m:sup>
                    <m:r>
                      <w:rPr>
                        <w:rFonts w:ascii="Cambria Math" w:hAnsi="Cambria Math" w:cstheme="minorHAnsi"/>
                        <w:sz w:val="22"/>
                        <w:szCs w:val="22"/>
                      </w:rPr>
                      <m:t>c</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B</m:t>
                    </m:r>
                  </m:e>
                  <m:sup>
                    <m:r>
                      <w:rPr>
                        <w:rFonts w:ascii="Cambria Math" w:hAnsi="Cambria Math" w:cstheme="minorHAnsi"/>
                        <w:sz w:val="22"/>
                        <w:szCs w:val="22"/>
                      </w:rPr>
                      <m:t>c</m:t>
                    </m:r>
                  </m:sup>
                </m:sSup>
              </m:e>
            </m:d>
          </m:e>
          <m:sup>
            <m:r>
              <w:rPr>
                <w:rFonts w:ascii="Cambria Math" w:hAnsi="Cambria Math" w:cstheme="minorHAnsi"/>
                <w:sz w:val="22"/>
                <w:szCs w:val="22"/>
              </w:rPr>
              <m:t>c</m:t>
            </m:r>
          </m:sup>
        </m:sSup>
      </m:oMath>
      <w:r w:rsidRPr="00EC4F77">
        <w:rPr>
          <w:rFonts w:asciiTheme="minorHAnsi" w:hAnsiTheme="minorHAnsi" w:cstheme="minorHAnsi"/>
          <w:sz w:val="22"/>
          <w:szCs w:val="22"/>
        </w:rPr>
        <w:t> we know that intersections of two sets from </w:t>
      </w:r>
      <m:oMath>
        <m:r>
          <w:rPr>
            <w:rFonts w:ascii="Cambria Math" w:hAnsi="Cambria Math" w:cstheme="minorHAnsi"/>
            <w:sz w:val="22"/>
            <w:szCs w:val="22"/>
          </w:rPr>
          <m:t>O</m:t>
        </m:r>
      </m:oMath>
      <w:r w:rsidRPr="00EC4F77">
        <w:rPr>
          <w:rFonts w:asciiTheme="minorHAnsi" w:hAnsiTheme="minorHAnsi" w:cstheme="minorHAnsi"/>
          <w:sz w:val="22"/>
          <w:szCs w:val="22"/>
        </w:rPr>
        <w:t xml:space="preserve"> must also be part </w:t>
      </w:r>
      <w:r w:rsidRPr="000F532B">
        <w:rPr>
          <w:rFonts w:asciiTheme="minorHAnsi" w:hAnsiTheme="minorHAnsi" w:cstheme="minorHAnsi"/>
          <w:sz w:val="22"/>
          <w:szCs w:val="22"/>
        </w:rPr>
        <w:t>of</w:t>
      </w:r>
      <w:r w:rsidRPr="00EC4F77">
        <w:rPr>
          <w:rFonts w:asciiTheme="minorHAnsi" w:hAnsiTheme="minorHAnsi" w:cstheme="minorHAnsi"/>
          <w:sz w:val="22"/>
          <w:szCs w:val="22"/>
        </w:rPr>
        <w:t> </w:t>
      </w:r>
      <m:oMath>
        <m:r>
          <w:rPr>
            <w:rFonts w:ascii="Cambria Math" w:hAnsi="Cambria Math" w:cstheme="minorHAnsi"/>
            <w:sz w:val="22"/>
            <w:szCs w:val="22"/>
          </w:rPr>
          <m:t>O</m:t>
        </m:r>
      </m:oMath>
      <w:r w:rsidRPr="00EC4F77">
        <w:rPr>
          <w:rFonts w:asciiTheme="minorHAnsi" w:hAnsiTheme="minorHAnsi" w:cstheme="minorHAnsi"/>
          <w:sz w:val="22"/>
          <w:szCs w:val="22"/>
        </w:rPr>
        <w:t>. The same is true (by induction) for finite unions, intersections, or complements of sets in </w:t>
      </w:r>
      <m:oMath>
        <m:r>
          <w:rPr>
            <w:rFonts w:ascii="Cambria Math" w:hAnsi="Cambria Math" w:cstheme="minorHAnsi"/>
            <w:sz w:val="22"/>
            <w:szCs w:val="22"/>
          </w:rPr>
          <m:t>O</m:t>
        </m:r>
      </m:oMath>
      <w:r w:rsidRPr="00EC4F77">
        <w:rPr>
          <w:rFonts w:asciiTheme="minorHAnsi" w:hAnsiTheme="minorHAnsi" w:cstheme="minorHAnsi"/>
          <w:sz w:val="22"/>
          <w:szCs w:val="22"/>
        </w:rPr>
        <w:t>.</w:t>
      </w:r>
      <w:r w:rsidR="00713C72">
        <w:rPr>
          <w:rFonts w:asciiTheme="minorHAnsi" w:hAnsiTheme="minorHAnsi" w:cstheme="minorHAnsi"/>
          <w:sz w:val="22"/>
          <w:szCs w:val="22"/>
        </w:rPr>
        <w:t xml:space="preserve"> </w:t>
      </w:r>
      <w:r w:rsidRPr="00EC4F77">
        <w:rPr>
          <w:rFonts w:cstheme="minorHAnsi"/>
        </w:rPr>
        <w:t>Now let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m:t>
            </m:r>
          </m:sub>
        </m:sSub>
        <m:r>
          <w:rPr>
            <w:rFonts w:ascii="Cambria Math" w:hAnsi="Cambria Math" w:cstheme="minorHAnsi"/>
          </w:rPr>
          <m:t>}</m:t>
        </m:r>
      </m:oMath>
      <w:r w:rsidRPr="00EC4F77">
        <w:rPr>
          <w:rFonts w:cstheme="minorHAnsi"/>
        </w:rPr>
        <w:t> be a countable collection of sets in </w:t>
      </w:r>
      <m:oMath>
        <m:r>
          <w:rPr>
            <w:rFonts w:ascii="Cambria Math" w:hAnsi="Cambria Math" w:cstheme="minorHAnsi"/>
          </w:rPr>
          <m:t>O</m:t>
        </m:r>
      </m:oMath>
      <w:r w:rsidRPr="00EC4F77">
        <w:rPr>
          <w:rFonts w:cstheme="minorHAnsi"/>
        </w:rPr>
        <w:t> and recursively define sets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m:t>
            </m:r>
          </m:sub>
        </m:sSub>
      </m:oMath>
      <w:r w:rsidRPr="00EC4F77">
        <w:rPr>
          <w:rFonts w:cstheme="minorHAnsi"/>
        </w:rPr>
        <w:t> as follows:</w:t>
      </w:r>
    </w:p>
    <w:p w14:paraId="37854DB5" w14:textId="3DD0BFC4" w:rsidR="00EC4F77" w:rsidRPr="00F421C8" w:rsidRDefault="007E7553" w:rsidP="00EC4F77">
      <w:pPr>
        <w:shd w:val="clear" w:color="auto" w:fill="FFFFFF"/>
        <w:spacing w:after="100" w:line="240" w:lineRule="auto"/>
        <w:rPr>
          <w:rFonts w:cstheme="minorHAnsi"/>
        </w:rPr>
      </w:pPr>
      <m:oMathPara>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1</m:t>
              </m:r>
            </m:sub>
          </m:sSub>
          <m:r>
            <w:rPr>
              <w:rFonts w:ascii="Cambria Math" w:hAnsi="Cambria Math" w:cstheme="minorHAnsi"/>
            </w:rPr>
            <m:t xml:space="preserve">     </m:t>
          </m:r>
          <m:r>
            <m:rPr>
              <m:nor/>
            </m:rPr>
            <w:rPr>
              <w:rFonts w:ascii="Cambria Math" w:hAnsi="Cambria Math" w:cstheme="minorHAnsi"/>
            </w:rPr>
            <m:t>and</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m:t>
              </m:r>
            </m:sub>
          </m:sSub>
          <m:r>
            <w:rPr>
              <w:rFonts w:ascii="Cambria Math" w:hAnsi="Cambria Math" w:cstheme="minorHAnsi"/>
            </w:rPr>
            <m:t>-</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n-1</m:t>
                  </m:r>
                </m:sub>
              </m:sSub>
            </m:e>
          </m:d>
          <m:r>
            <w:rPr>
              <w:rFonts w:ascii="Cambria Math" w:hAnsi="Cambria Math" w:cstheme="minorHAnsi"/>
            </w:rPr>
            <m:t xml:space="preserve">     </m:t>
          </m:r>
          <m:r>
            <m:rPr>
              <m:nor/>
            </m:rPr>
            <w:rPr>
              <w:rFonts w:ascii="Cambria Math" w:hAnsi="Cambria Math" w:cstheme="minorHAnsi"/>
            </w:rPr>
            <m:t>for</m:t>
          </m:r>
          <m:r>
            <w:rPr>
              <w:rFonts w:ascii="Cambria Math" w:hAnsi="Cambria Math" w:cstheme="minorHAnsi"/>
            </w:rPr>
            <m:t xml:space="preserve"> n&gt;1</m:t>
          </m:r>
          <m:r>
            <m:rPr>
              <m:sty m:val="p"/>
            </m:rPr>
            <w:rPr>
              <w:rFonts w:cstheme="minorHAnsi"/>
            </w:rPr>
            <w:br/>
          </m:r>
        </m:oMath>
      </m:oMathPara>
    </w:p>
    <w:p w14:paraId="7BF85AE3" w14:textId="7A3A7630" w:rsidR="00EC4F77" w:rsidRPr="00EC4F77" w:rsidRDefault="00EC4F77" w:rsidP="00EC4F77">
      <w:pPr>
        <w:rPr>
          <w:rFonts w:cstheme="minorHAnsi"/>
        </w:rPr>
      </w:pPr>
      <w:r w:rsidRPr="00EC4F77">
        <w:rPr>
          <w:rFonts w:cstheme="minorHAnsi"/>
        </w:rPr>
        <w:t>It is left as an exercise to show that (i) the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m:t>
            </m:r>
          </m:sub>
        </m:sSub>
      </m:oMath>
      <w:r w:rsidRPr="00EC4F77">
        <w:rPr>
          <w:rFonts w:cstheme="minorHAnsi"/>
        </w:rPr>
        <w:t> are disjoint and (ii) the union of the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m:t>
            </m:r>
          </m:sub>
        </m:sSub>
      </m:oMath>
      <w:r w:rsidRPr="00EC4F77">
        <w:rPr>
          <w:rFonts w:cstheme="minorHAnsi"/>
        </w:rPr>
        <w:t> is the same as the union of the </w:t>
      </w:r>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m:t>
            </m:r>
          </m:sub>
        </m:sSub>
      </m:oMath>
      <w:r w:rsidRPr="00EC4F77">
        <w:rPr>
          <w:rFonts w:cstheme="minorHAnsi"/>
        </w:rPr>
        <w:t>.</w:t>
      </w:r>
    </w:p>
    <w:p w14:paraId="291D8FA9" w14:textId="77777777" w:rsidR="00713C72" w:rsidRDefault="00713C72" w:rsidP="005A5098">
      <w:pPr>
        <w:rPr>
          <w:rFonts w:eastAsiaTheme="minorEastAsia" w:cstheme="minorHAnsi"/>
        </w:rPr>
      </w:pPr>
    </w:p>
    <w:p w14:paraId="70CD1EE2" w14:textId="4C09A576" w:rsidR="002B7B58" w:rsidRPr="00E85B2E" w:rsidRDefault="005A5098" w:rsidP="005A5098">
      <w:pPr>
        <w:rPr>
          <w:rFonts w:eastAsiaTheme="minorEastAsia" w:cstheme="minorHAnsi"/>
        </w:rPr>
      </w:pPr>
      <w:r>
        <w:rPr>
          <w:rFonts w:eastAsiaTheme="minorEastAsia" w:cstheme="minorHAnsi"/>
        </w:rPr>
        <w:t xml:space="preserve">Note that the </w:t>
      </w:r>
      <w:r w:rsidR="00675DFB">
        <w:rPr>
          <w:rFonts w:eastAsiaTheme="minorEastAsia" w:cstheme="minorHAnsi"/>
        </w:rPr>
        <w:t xml:space="preserve">above </w:t>
      </w:r>
      <w:r>
        <w:rPr>
          <w:rFonts w:eastAsiaTheme="minorEastAsia" w:cstheme="minorHAnsi"/>
        </w:rPr>
        <w:t>statement</w:t>
      </w:r>
      <w:r w:rsidR="009B7D5C">
        <w:rPr>
          <w:rFonts w:eastAsiaTheme="minorEastAsia" w:cstheme="minorHAnsi"/>
        </w:rPr>
        <w:t xml:space="preserve">s are true for any measure, whereas the next theorem applies to Lebesgue measure in particular. </w:t>
      </w:r>
      <w:r w:rsidR="008F6A04">
        <w:rPr>
          <w:rFonts w:eastAsiaTheme="minorEastAsia" w:cstheme="minorHAnsi"/>
        </w:rPr>
        <w:t>W</w:t>
      </w:r>
      <w:r w:rsidR="009B7D5C">
        <w:rPr>
          <w:rFonts w:eastAsiaTheme="minorEastAsia" w:cstheme="minorHAnsi"/>
        </w:rPr>
        <w:t>e finally prove that moving from Lebesgue outer measure to Lebesgue measure achieves our goal of countable additivity.</w:t>
      </w:r>
    </w:p>
    <w:p w14:paraId="15FED00A" w14:textId="77777777" w:rsidR="00B4350B" w:rsidRPr="00E71CD5" w:rsidRDefault="00B4350B" w:rsidP="00E71CD5">
      <w:pPr>
        <w:ind w:left="360" w:hanging="360"/>
        <w:rPr>
          <w:rFonts w:eastAsiaTheme="minorEastAsia"/>
        </w:rPr>
      </w:pPr>
    </w:p>
    <w:p w14:paraId="1802100F" w14:textId="63161D24" w:rsidR="00B62F33" w:rsidRPr="00212A46" w:rsidRDefault="005A5098" w:rsidP="003034D9">
      <w:pPr>
        <w:ind w:left="360" w:hanging="360"/>
        <w:rPr>
          <w:rFonts w:eastAsiaTheme="minorEastAsia"/>
          <w:b/>
        </w:rPr>
      </w:pPr>
      <w:r>
        <w:rPr>
          <w:rFonts w:eastAsiaTheme="minorEastAsia"/>
          <w:b/>
        </w:rPr>
        <w:t xml:space="preserve">Theorem: Properties of </w:t>
      </w:r>
      <w:r w:rsidR="00B62F33" w:rsidRPr="00212A46">
        <w:rPr>
          <w:rFonts w:eastAsiaTheme="minorEastAsia"/>
          <w:b/>
        </w:rPr>
        <w:t>Lebe</w:t>
      </w:r>
      <w:r>
        <w:rPr>
          <w:rFonts w:eastAsiaTheme="minorEastAsia"/>
          <w:b/>
        </w:rPr>
        <w:t>sgue</w:t>
      </w:r>
      <w:r w:rsidR="00B62F33" w:rsidRPr="00212A46">
        <w:rPr>
          <w:rFonts w:eastAsiaTheme="minorEastAsia"/>
          <w:b/>
        </w:rPr>
        <w:t xml:space="preserve"> Measure</w:t>
      </w:r>
    </w:p>
    <w:p w14:paraId="6D164C5C" w14:textId="77777777" w:rsidR="00675DFB" w:rsidRDefault="00675DFB" w:rsidP="00390F6D">
      <w:pPr>
        <w:pStyle w:val="ListParagraph"/>
        <w:numPr>
          <w:ilvl w:val="0"/>
          <w:numId w:val="4"/>
        </w:numPr>
      </w:pPr>
      <w:r w:rsidRPr="003034D9">
        <w:t xml:space="preserve">The </w:t>
      </w:r>
      <w:r>
        <w:t xml:space="preserve">set </w:t>
      </w:r>
      <m:oMath>
        <m:r>
          <w:rPr>
            <w:rFonts w:ascii="Cambria Math" w:hAnsi="Cambria Math"/>
          </w:rPr>
          <m:t>(a, ∞)</m:t>
        </m:r>
      </m:oMath>
      <w:r w:rsidRPr="00675DFB">
        <w:rPr>
          <w:rFonts w:eastAsiaTheme="minorEastAsia"/>
        </w:rPr>
        <w:t xml:space="preserve"> is Lebesgue measurable</w:t>
      </w:r>
    </w:p>
    <w:p w14:paraId="125F4F25" w14:textId="3F8FB265" w:rsidR="00B62F33" w:rsidRPr="00FC6683" w:rsidRDefault="00B62F33" w:rsidP="00390F6D">
      <w:pPr>
        <w:pStyle w:val="ListParagraph"/>
        <w:numPr>
          <w:ilvl w:val="0"/>
          <w:numId w:val="4"/>
        </w:numPr>
        <w:rPr>
          <w:rFonts w:eastAsiaTheme="minorEastAsia"/>
        </w:rPr>
      </w:pPr>
      <w:r w:rsidRPr="00FC6683">
        <w:rPr>
          <w:rFonts w:eastAsiaTheme="minorEastAsia"/>
        </w:rPr>
        <w:t xml:space="preserve">All intervals are </w:t>
      </w:r>
      <w:r w:rsidR="00675DFB">
        <w:rPr>
          <w:rFonts w:eastAsiaTheme="minorEastAsia"/>
        </w:rPr>
        <w:t xml:space="preserve">Lebesgue </w:t>
      </w:r>
      <w:r w:rsidRPr="00FC6683">
        <w:rPr>
          <w:rFonts w:eastAsiaTheme="minorEastAsia"/>
        </w:rPr>
        <w:t xml:space="preserve">measurable and </w:t>
      </w:r>
      <w:r w:rsidR="00675DFB">
        <w:rPr>
          <w:rFonts w:eastAsiaTheme="minorEastAsia"/>
        </w:rPr>
        <w:t>their</w:t>
      </w:r>
      <w:r w:rsidRPr="00FC6683">
        <w:rPr>
          <w:rFonts w:eastAsiaTheme="minorEastAsia"/>
        </w:rPr>
        <w:t xml:space="preserve"> measure is their length.</w:t>
      </w:r>
    </w:p>
    <w:p w14:paraId="535D9DE5" w14:textId="135BF1E2" w:rsidR="00B62F33" w:rsidRPr="00FC6683" w:rsidRDefault="00B62F33" w:rsidP="00390F6D">
      <w:pPr>
        <w:pStyle w:val="ListParagraph"/>
        <w:numPr>
          <w:ilvl w:val="0"/>
          <w:numId w:val="4"/>
        </w:numPr>
        <w:rPr>
          <w:rFonts w:eastAsiaTheme="minorEastAsia"/>
        </w:rPr>
      </w:pPr>
      <w:r w:rsidRPr="00FC6683">
        <w:rPr>
          <w:rFonts w:eastAsiaTheme="minorEastAsia"/>
        </w:rPr>
        <w:t xml:space="preserve">All open and closed sets are </w:t>
      </w:r>
      <w:r w:rsidR="00675DFB">
        <w:rPr>
          <w:rFonts w:eastAsiaTheme="minorEastAsia"/>
        </w:rPr>
        <w:t xml:space="preserve">Lebesgue </w:t>
      </w:r>
      <w:r w:rsidRPr="00FC6683">
        <w:rPr>
          <w:rFonts w:eastAsiaTheme="minorEastAsia"/>
        </w:rPr>
        <w:t>measurable</w:t>
      </w:r>
    </w:p>
    <w:p w14:paraId="28C85F9F" w14:textId="583749C8" w:rsidR="00B62F33" w:rsidRPr="00FC6683" w:rsidRDefault="00B62F33" w:rsidP="00390F6D">
      <w:pPr>
        <w:pStyle w:val="ListParagraph"/>
        <w:numPr>
          <w:ilvl w:val="0"/>
          <w:numId w:val="4"/>
        </w:numPr>
        <w:rPr>
          <w:rFonts w:eastAsiaTheme="minorEastAsia"/>
        </w:rPr>
      </w:pPr>
      <w:r w:rsidRPr="00FC6683">
        <w:rPr>
          <w:rFonts w:eastAsiaTheme="minorEastAsia"/>
        </w:rPr>
        <w:t xml:space="preserve">If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oMath>
      <w:r w:rsidRPr="00FC6683">
        <w:rPr>
          <w:rFonts w:eastAsiaTheme="minorEastAsia"/>
        </w:rPr>
        <w:t xml:space="preserve"> are </w:t>
      </w:r>
      <w:r w:rsidR="00675DFB">
        <w:rPr>
          <w:rFonts w:eastAsiaTheme="minorEastAsia"/>
        </w:rPr>
        <w:t xml:space="preserve">Lebesgue </w:t>
      </w:r>
      <w:r w:rsidRPr="00FC6683">
        <w:rPr>
          <w:rFonts w:eastAsiaTheme="minorEastAsia"/>
        </w:rPr>
        <w:t xml:space="preserve">measurable, then </w:t>
      </w:r>
      <m:oMath>
        <m:r>
          <w:rPr>
            <w:rFonts w:ascii="Cambria Math" w:eastAsiaTheme="minorEastAsia" w:hAnsi="Cambria Math"/>
          </w:rPr>
          <m:t>m(</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e>
        </m:nary>
      </m:oMath>
    </w:p>
    <w:p w14:paraId="6FEC01C5" w14:textId="640DE7EF" w:rsidR="00B62F33" w:rsidRPr="00FC6683" w:rsidRDefault="00B62F33" w:rsidP="00390F6D">
      <w:pPr>
        <w:pStyle w:val="ListParagraph"/>
        <w:numPr>
          <w:ilvl w:val="0"/>
          <w:numId w:val="4"/>
        </w:numPr>
        <w:rPr>
          <w:rFonts w:eastAsiaTheme="minorEastAsia"/>
        </w:rPr>
      </w:pPr>
      <w:r w:rsidRPr="00FC6683">
        <w:rPr>
          <w:rFonts w:eastAsiaTheme="minorEastAsia"/>
        </w:rPr>
        <w:t xml:space="preserve">If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oMath>
      <w:r w:rsidRPr="00FC6683">
        <w:rPr>
          <w:rFonts w:eastAsiaTheme="minorEastAsia"/>
        </w:rPr>
        <w:t xml:space="preserve"> are </w:t>
      </w:r>
      <w:r w:rsidR="00675DFB">
        <w:rPr>
          <w:rFonts w:eastAsiaTheme="minorEastAsia"/>
        </w:rPr>
        <w:t xml:space="preserve">Lebesgue </w:t>
      </w:r>
      <w:r w:rsidRPr="00FC6683">
        <w:rPr>
          <w:rFonts w:eastAsiaTheme="minorEastAsia"/>
        </w:rPr>
        <w:t xml:space="preserve">measurable and pairwise disjoint, then </w:t>
      </w:r>
      <m:oMath>
        <m:r>
          <w:rPr>
            <w:rFonts w:ascii="Cambria Math" w:eastAsiaTheme="minorEastAsia" w:hAnsi="Cambria Math"/>
          </w:rPr>
          <m:t>m(</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m:t>
                </m:r>
              </m:sup>
              <m:e>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j</m:t>
                    </m:r>
                  </m:sub>
                </m:sSub>
                <m:r>
                  <w:rPr>
                    <w:rFonts w:ascii="Cambria Math" w:eastAsiaTheme="minorEastAsia" w:hAnsi="Cambria Math"/>
                  </w:rPr>
                  <m:t>)</m:t>
                </m:r>
              </m:e>
            </m:nary>
          </m:e>
        </m:nary>
      </m:oMath>
    </w:p>
    <w:p w14:paraId="28FABF56" w14:textId="77777777" w:rsidR="00101195" w:rsidRDefault="00101195" w:rsidP="00212A46"/>
    <w:p w14:paraId="195C059F" w14:textId="38AB9187" w:rsidR="00B62F33" w:rsidRDefault="00AB3212" w:rsidP="00212A46">
      <w:r w:rsidRPr="002B59B9">
        <w:t>Proof: This proof will take a little t</w:t>
      </w:r>
      <w:r w:rsidR="008B6F1B" w:rsidRPr="002B59B9">
        <w:t>i</w:t>
      </w:r>
      <w:r w:rsidR="007510DD">
        <w:t>me, sorry. Here we go:</w:t>
      </w:r>
    </w:p>
    <w:p w14:paraId="586CE07F" w14:textId="7BFA60CD" w:rsidR="00675DFB" w:rsidRPr="00675DFB" w:rsidRDefault="00675DFB" w:rsidP="00675DFB">
      <w:pPr>
        <w:ind w:left="360"/>
        <w:rPr>
          <w:rFonts w:eastAsiaTheme="minorEastAsia"/>
        </w:rPr>
      </w:pPr>
      <w:r>
        <w:rPr>
          <w:noProof/>
        </w:rPr>
        <w:drawing>
          <wp:anchor distT="0" distB="0" distL="114300" distR="114300" simplePos="0" relativeHeight="251659264" behindDoc="0" locked="0" layoutInCell="1" allowOverlap="1" wp14:anchorId="0849BCE0" wp14:editId="60401823">
            <wp:simplePos x="0" y="0"/>
            <wp:positionH relativeFrom="column">
              <wp:posOffset>531495</wp:posOffset>
            </wp:positionH>
            <wp:positionV relativeFrom="paragraph">
              <wp:posOffset>836930</wp:posOffset>
            </wp:positionV>
            <wp:extent cx="3781425" cy="1371600"/>
            <wp:effectExtent l="0" t="0" r="9525"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81425" cy="1371600"/>
                    </a:xfrm>
                    <a:prstGeom prst="rect">
                      <a:avLst/>
                    </a:prstGeom>
                  </pic:spPr>
                </pic:pic>
              </a:graphicData>
            </a:graphic>
            <wp14:sizeRelH relativeFrom="page">
              <wp14:pctWidth>0</wp14:pctWidth>
            </wp14:sizeRelH>
            <wp14:sizeRelV relativeFrom="page">
              <wp14:pctHeight>0</wp14:pctHeight>
            </wp14:sizeRelV>
          </wp:anchor>
        </w:drawing>
      </w:r>
      <w:r>
        <w:t xml:space="preserve">(1) We need to show that for any set </w:t>
      </w:r>
      <m:oMath>
        <m:r>
          <w:rPr>
            <w:rFonts w:ascii="Cambria Math" w:hAnsi="Cambria Math"/>
          </w:rPr>
          <m:t>A</m:t>
        </m:r>
      </m:oMath>
      <w:r>
        <w:t xml:space="preserve"> we have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a,∞</m:t>
                </m:r>
              </m:e>
            </m:d>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r>
              <w:rPr>
                <w:rFonts w:ascii="Cambria Math" w:eastAsiaTheme="minorEastAsia" w:hAnsi="Cambria Math"/>
              </w:rPr>
              <m:t>∩</m:t>
            </m:r>
            <m:d>
              <m:dPr>
                <m:endChr m:val="]"/>
                <m:ctrlPr>
                  <w:rPr>
                    <w:rFonts w:ascii="Cambria Math" w:hAnsi="Cambria Math"/>
                    <w:i/>
                  </w:rPr>
                </m:ctrlPr>
              </m:dPr>
              <m:e>
                <m:r>
                  <w:rPr>
                    <w:rFonts w:ascii="Cambria Math" w:hAnsi="Cambria Math"/>
                  </w:rPr>
                  <m:t>-∞,a</m:t>
                </m:r>
              </m:e>
            </m:d>
            <m:r>
              <w:rPr>
                <w:rFonts w:ascii="Cambria Math" w:hAnsi="Cambria Math"/>
              </w:rPr>
              <m:t xml:space="preserve"> </m:t>
            </m:r>
            <m:ctrlPr>
              <w:rPr>
                <w:rFonts w:ascii="Cambria Math" w:eastAsiaTheme="minorEastAsia" w:hAnsi="Cambria Math"/>
                <w:i/>
              </w:rPr>
            </m:ctrlPr>
          </m:e>
        </m:d>
      </m:oMath>
      <w:r w:rsidRPr="00675DFB">
        <w:rPr>
          <w:rFonts w:eastAsiaTheme="minorEastAsia"/>
        </w:rPr>
        <w:t xml:space="preserve"> where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oMath>
      <w:r w:rsidRPr="00675DFB">
        <w:rPr>
          <w:rFonts w:eastAsiaTheme="minorEastAsia"/>
        </w:rPr>
        <w:t xml:space="preserve"> is the Lebesgue outer measure.  Without loss of generality we may assume that </w:t>
      </w:r>
      <m:oMath>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m:t>
            </m:r>
          </m:e>
        </m:d>
        <m:r>
          <w:rPr>
            <w:rFonts w:ascii="Cambria Math" w:eastAsiaTheme="minorEastAsia" w:hAnsi="Cambria Math"/>
          </w:rPr>
          <m:t>&lt;∞</m:t>
        </m:r>
      </m:oMath>
      <w:r w:rsidRPr="00675DFB">
        <w:rPr>
          <w:rFonts w:eastAsiaTheme="minorEastAsia"/>
        </w:rPr>
        <w:t xml:space="preserve">. Thus, by the definition of outer measure there exists a collection of open intervals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e>
        </m:d>
      </m:oMath>
      <w:r w:rsidRPr="00675DFB">
        <w:rPr>
          <w:rFonts w:eastAsiaTheme="minorEastAsia"/>
        </w:rPr>
        <w:t xml:space="preserve"> such that their union covers </w:t>
      </w:r>
      <m:oMath>
        <m:r>
          <w:rPr>
            <w:rFonts w:ascii="Cambria Math" w:eastAsiaTheme="minorEastAsia" w:hAnsi="Cambria Math"/>
          </w:rPr>
          <m:t>A</m:t>
        </m:r>
      </m:oMath>
      <w:r w:rsidRPr="00675DFB">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+ϵ≥</m:t>
        </m:r>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m:t>
            </m:r>
          </m:sup>
          <m:e>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e>
        </m:nary>
      </m:oMath>
      <w:r w:rsidRPr="00675DFB">
        <w:rPr>
          <w:rFonts w:eastAsiaTheme="minorEastAsia"/>
        </w:rPr>
        <w:t xml:space="preserve">. Now define </w:t>
      </w: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)∩(a, ∞)</m:t>
        </m:r>
      </m:oMath>
      <w:r w:rsidRPr="00675DFB">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)∩(-∞,a]</m:t>
        </m:r>
      </m:oMath>
      <w:r w:rsidRPr="00675DFB">
        <w:rPr>
          <w:rFonts w:eastAsiaTheme="minorEastAsia"/>
        </w:rPr>
        <w:t xml:space="preserve">. Then: </w:t>
      </w:r>
    </w:p>
    <w:p w14:paraId="63ED52C2"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r>
          <w:rPr>
            <w:rFonts w:ascii="Cambria Math" w:eastAsiaTheme="minorEastAsia" w:hAnsi="Cambria Math"/>
          </w:rPr>
          <m:t>=∅</m:t>
        </m:r>
      </m:oMath>
      <w:r w:rsidR="00675DFB" w:rsidRPr="00675DFB">
        <w:rPr>
          <w:rFonts w:eastAsiaTheme="minorEastAsia"/>
        </w:rPr>
        <w:t xml:space="preserve"> </w:t>
      </w:r>
    </w:p>
    <w:p w14:paraId="228CC886"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2</m:t>
            </m:r>
          </m:sub>
        </m:sSub>
        <m:r>
          <w:rPr>
            <w:rFonts w:ascii="Cambria Math" w:eastAsiaTheme="minorEastAsia" w:hAnsi="Cambria Math"/>
          </w:rPr>
          <m:t xml:space="preserve">=(a,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oMath>
      <w:r w:rsidR="00675DFB" w:rsidRPr="00675DFB">
        <w:rPr>
          <w:rFonts w:eastAsiaTheme="minorEastAsia"/>
        </w:rPr>
        <w:t xml:space="preserve"> </w:t>
      </w:r>
    </w:p>
    <w:p w14:paraId="0DF593AD"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oMath>
      <w:r w:rsidR="00675DFB" w:rsidRPr="00675DFB">
        <w:rPr>
          <w:rFonts w:eastAsiaTheme="minorEastAsia"/>
        </w:rPr>
        <w:t xml:space="preserve"> </w:t>
      </w:r>
    </w:p>
    <w:p w14:paraId="212F02E8"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4</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4</m:t>
            </m:r>
          </m:sub>
        </m:sSub>
        <m:r>
          <w:rPr>
            <w:rFonts w:ascii="Cambria Math" w:eastAsiaTheme="minorEastAsia" w:hAnsi="Cambria Math"/>
          </w:rPr>
          <m:t>)</m:t>
        </m:r>
      </m:oMath>
      <w:r w:rsidR="00675DFB" w:rsidRPr="00675DFB">
        <w:rPr>
          <w:rFonts w:eastAsiaTheme="minorEastAsia"/>
        </w:rPr>
        <w:t xml:space="preserve"> </w:t>
      </w:r>
    </w:p>
    <w:p w14:paraId="238F3475"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oMath>
      <w:r w:rsidR="00675DFB" w:rsidRPr="00675DFB">
        <w:rPr>
          <w:rFonts w:eastAsiaTheme="minorEastAsia"/>
        </w:rPr>
        <w:t xml:space="preserve"> </w:t>
      </w:r>
    </w:p>
    <w:p w14:paraId="47DC2C7E"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 a]</m:t>
        </m:r>
      </m:oMath>
      <w:r w:rsidR="00675DFB" w:rsidRPr="00675DFB">
        <w:rPr>
          <w:rFonts w:eastAsiaTheme="minorEastAsia"/>
        </w:rPr>
        <w:t xml:space="preserve"> </w:t>
      </w:r>
    </w:p>
    <w:p w14:paraId="64A3BC42"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3</m:t>
            </m:r>
          </m:sub>
        </m:sSub>
        <m:r>
          <w:rPr>
            <w:rFonts w:ascii="Cambria Math" w:eastAsiaTheme="minorEastAsia" w:hAnsi="Cambria Math"/>
          </w:rPr>
          <m:t>=∅</m:t>
        </m:r>
      </m:oMath>
      <w:r w:rsidR="00675DFB" w:rsidRPr="00675DFB">
        <w:rPr>
          <w:rFonts w:eastAsiaTheme="minorEastAsia"/>
        </w:rPr>
        <w:t xml:space="preserve"> </w:t>
      </w:r>
    </w:p>
    <w:p w14:paraId="787A0BB0" w14:textId="77777777" w:rsidR="00675DFB" w:rsidRPr="00675DFB" w:rsidRDefault="007E7553" w:rsidP="00675DFB">
      <w:pPr>
        <w:spacing w:after="0" w:line="240" w:lineRule="auto"/>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4</m:t>
            </m:r>
          </m:sub>
        </m:sSub>
        <m:r>
          <w:rPr>
            <w:rFonts w:ascii="Cambria Math" w:eastAsiaTheme="minorEastAsia" w:hAnsi="Cambria Math"/>
          </w:rPr>
          <m:t>=∅</m:t>
        </m:r>
      </m:oMath>
      <w:r w:rsidR="00675DFB" w:rsidRPr="00675DFB">
        <w:rPr>
          <w:rFonts w:eastAsiaTheme="minorEastAsia"/>
        </w:rPr>
        <w:t xml:space="preserve"> </w:t>
      </w:r>
    </w:p>
    <w:p w14:paraId="7D1F455C" w14:textId="77777777" w:rsidR="00675DFB" w:rsidRPr="00675DFB" w:rsidRDefault="00675DFB" w:rsidP="00675DFB">
      <w:pPr>
        <w:ind w:left="360"/>
        <w:rPr>
          <w:rFonts w:eastAsiaTheme="minorEastAsia"/>
          <w:color w:val="000000"/>
        </w:rPr>
      </w:pPr>
    </w:p>
    <w:p w14:paraId="33B4E650" w14:textId="77777777" w:rsidR="00675DFB" w:rsidRPr="00675DFB" w:rsidRDefault="007E7553" w:rsidP="00675DFB">
      <w:pPr>
        <w:ind w:left="360"/>
        <w:rPr>
          <w:rFonts w:eastAsiaTheme="minorEastAsia"/>
        </w:rPr>
      </w:pPr>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J</m:t>
            </m:r>
          </m:e>
          <m:sub>
            <m:r>
              <w:rPr>
                <w:rFonts w:ascii="Cambria Math" w:eastAsia="Times New Roman" w:hAnsi="Cambria Math" w:cstheme="minorHAnsi"/>
                <w:color w:val="000000"/>
              </w:rPr>
              <m:t>n</m:t>
            </m:r>
          </m:sub>
        </m:sSub>
      </m:oMath>
      <w:r w:rsidR="00675DFB" w:rsidRPr="00675DFB">
        <w:rPr>
          <w:rFonts w:eastAsia="Times New Roman" w:cstheme="minorHAnsi"/>
          <w:color w:val="000000"/>
        </w:rPr>
        <w:t> and </w:t>
      </w:r>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oMath>
      <w:r w:rsidR="00675DFB" w:rsidRPr="00675DFB">
        <w:rPr>
          <w:rFonts w:eastAsia="Times New Roman" w:cstheme="minorHAnsi"/>
          <w:color w:val="000000"/>
        </w:rPr>
        <w:t xml:space="preserve"> are intervals or empty, so that </w:t>
      </w:r>
      <m:oMath>
        <m:sSup>
          <m:sSupPr>
            <m:ctrlPr>
              <w:rPr>
                <w:rFonts w:ascii="Cambria Math" w:eastAsia="Times New Roman" w:hAnsi="Cambria Math" w:cstheme="minorHAnsi"/>
                <w:i/>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eastAsia="Times New Roman" w:hAnsi="Cambria Math" w:cstheme="minorHAnsi"/>
                <w:i/>
                <w:color w:val="000000"/>
              </w:rPr>
            </m:ctrlPr>
          </m:dPr>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J</m:t>
                </m:r>
              </m:e>
              <m:sub>
                <m:r>
                  <w:rPr>
                    <w:rFonts w:ascii="Cambria Math" w:eastAsia="Times New Roman" w:hAnsi="Cambria Math" w:cstheme="minorHAnsi"/>
                    <w:color w:val="000000"/>
                  </w:rPr>
                  <m:t>n</m:t>
                </m:r>
              </m:sub>
            </m:sSub>
          </m:e>
        </m:d>
        <m:r>
          <w:rPr>
            <w:rFonts w:ascii="Cambria Math" w:eastAsia="Times New Roman" w:hAnsi="Cambria Math" w:cstheme="minorHAnsi"/>
            <w:color w:val="000000"/>
          </w:rPr>
          <m:t>=l(</m:t>
        </m:r>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J</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oMath>
      <w:r w:rsidR="00675DFB" w:rsidRPr="00675DFB">
        <w:rPr>
          <w:rFonts w:eastAsia="Times New Roman" w:cstheme="minorHAnsi"/>
          <w:color w:val="000000"/>
        </w:rPr>
        <w:t> and </w:t>
      </w:r>
      <m:oMath>
        <m:sSup>
          <m:sSupPr>
            <m:ctrlPr>
              <w:rPr>
                <w:rFonts w:ascii="Cambria Math" w:eastAsia="Times New Roman" w:hAnsi="Cambria Math" w:cstheme="minorHAnsi"/>
                <w:i/>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eastAsia="Times New Roman" w:hAnsi="Cambria Math" w:cstheme="minorHAnsi"/>
                <w:i/>
                <w:color w:val="000000"/>
              </w:rPr>
            </m:ctrlPr>
          </m:dPr>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e>
        </m:d>
        <m:r>
          <w:rPr>
            <w:rFonts w:ascii="Cambria Math" w:eastAsia="Times New Roman" w:hAnsi="Cambria Math" w:cstheme="minorHAnsi"/>
            <w:color w:val="000000"/>
          </w:rPr>
          <m:t>=l</m:t>
        </m:r>
        <m:d>
          <m:dPr>
            <m:ctrlPr>
              <w:rPr>
                <w:rFonts w:ascii="Cambria Math" w:eastAsia="Times New Roman" w:hAnsi="Cambria Math" w:cstheme="minorHAnsi"/>
                <w:i/>
                <w:color w:val="000000"/>
              </w:rPr>
            </m:ctrlPr>
          </m:dPr>
          <m:e>
            <m:sSub>
              <m:sSubPr>
                <m:ctrlPr>
                  <w:rPr>
                    <w:rFonts w:ascii="Cambria Math" w:eastAsia="Times New Roman" w:hAnsi="Cambria Math" w:cstheme="minorHAnsi"/>
                    <w:i/>
                    <w:color w:val="000000"/>
                  </w:rPr>
                </m:ctrlPr>
              </m:sSubPr>
              <m:e>
                <m:r>
                  <w:rPr>
                    <w:rFonts w:ascii="Cambria Math" w:eastAsia="Times New Roman" w:hAnsi="Cambria Math" w:cs="Cambria Math"/>
                    <w:color w:val="000000"/>
                  </w:rPr>
                  <m:t>K</m:t>
                </m:r>
              </m:e>
              <m:sub>
                <m:r>
                  <w:rPr>
                    <w:rFonts w:ascii="Cambria Math" w:eastAsia="Times New Roman" w:hAnsi="Cambria Math" w:cstheme="minorHAnsi"/>
                    <w:color w:val="000000"/>
                  </w:rPr>
                  <m:t>n</m:t>
                </m:r>
              </m:sub>
            </m:sSub>
          </m:e>
        </m:d>
      </m:oMath>
      <w:r w:rsidR="00675DFB" w:rsidRPr="00675DFB">
        <w:rPr>
          <w:rFonts w:eastAsia="Times New Roman" w:cstheme="minorHAnsi"/>
          <w:color w:val="000000"/>
        </w:rPr>
        <w:t xml:space="preserve"> and </w:t>
      </w:r>
      <m:oMath>
        <m:r>
          <w:rPr>
            <w:rFonts w:ascii="Cambria Math" w:eastAsia="Times New Roman" w:hAnsi="Cambria Math" w:cstheme="minorHAnsi"/>
            <w:color w:val="000000"/>
          </w:rPr>
          <m:t>l</m:t>
        </m:r>
        <m:d>
          <m:dPr>
            <m:ctrlPr>
              <w:rPr>
                <w:rFonts w:ascii="Cambria Math" w:eastAsia="Times New Roman" w:hAnsi="Cambria Math" w:cstheme="minorHAnsi"/>
                <w:i/>
                <w:color w:val="000000"/>
              </w:rPr>
            </m:ctrlPr>
          </m:dPr>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J</m:t>
                </m:r>
              </m:e>
              <m:sub>
                <m:r>
                  <w:rPr>
                    <w:rFonts w:ascii="Cambria Math" w:eastAsia="Times New Roman" w:hAnsi="Cambria Math" w:cstheme="minorHAnsi"/>
                    <w:color w:val="000000"/>
                  </w:rPr>
                  <m:t>n</m:t>
                </m:r>
              </m:sub>
            </m:sSub>
          </m:e>
        </m:d>
        <m:r>
          <w:rPr>
            <w:rFonts w:ascii="Cambria Math" w:eastAsia="Times New Roman" w:hAnsi="Cambria Math" w:cstheme="minorHAnsi"/>
            <w:color w:val="000000"/>
          </w:rPr>
          <m:t>+l</m:t>
        </m:r>
        <m:d>
          <m:dPr>
            <m:ctrlPr>
              <w:rPr>
                <w:rFonts w:ascii="Cambria Math" w:eastAsia="Times New Roman" w:hAnsi="Cambria Math" w:cstheme="minorHAnsi"/>
                <w:i/>
                <w:color w:val="000000"/>
              </w:rPr>
            </m:ctrlPr>
          </m:dPr>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e>
        </m:d>
        <m:r>
          <w:rPr>
            <w:rFonts w:ascii="Cambria Math" w:eastAsia="Times New Roman" w:hAnsi="Cambria Math" w:cstheme="minorHAnsi"/>
            <w:color w:val="000000"/>
          </w:rPr>
          <m:t>=l(</m:t>
        </m:r>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A</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oMath>
      <w:r w:rsidR="00675DFB" w:rsidRPr="00675DFB">
        <w:rPr>
          <w:rFonts w:eastAsia="Times New Roman" w:cstheme="minorHAnsi"/>
          <w:color w:val="000000"/>
        </w:rPr>
        <w:t xml:space="preserve"> </w:t>
      </w:r>
    </w:p>
    <w:p w14:paraId="3DF469B3" w14:textId="77777777" w:rsidR="00675DFB" w:rsidRPr="00675DFB" w:rsidRDefault="007E7553" w:rsidP="00675DFB">
      <w:pPr>
        <w:ind w:left="360"/>
        <w:rPr>
          <w:rFonts w:eastAsiaTheme="minorEastAsia"/>
        </w:rPr>
      </w:pPr>
      <m:oMath>
        <m:sSub>
          <m:sSubPr>
            <m:ctrlPr>
              <w:rPr>
                <w:rFonts w:ascii="Cambria Math" w:hAnsi="Cambria Math"/>
                <w:bCs/>
                <w:i/>
                <w:iCs/>
              </w:rPr>
            </m:ctrlPr>
          </m:sSubPr>
          <m:e>
            <m:r>
              <w:rPr>
                <w:rFonts w:ascii="Cambria Math" w:hAnsi="Cambria Math"/>
              </w:rPr>
              <m:t>J</m:t>
            </m:r>
          </m:e>
          <m:sub>
            <m:r>
              <w:rPr>
                <w:rFonts w:ascii="Cambria Math" w:hAnsi="Cambria Math"/>
              </w:rPr>
              <m:t>n</m:t>
            </m:r>
          </m:sub>
        </m:sSub>
        <m:r>
          <w:rPr>
            <w:rFonts w:ascii="Cambria Math" w:hAnsi="Cambria Math"/>
          </w:rPr>
          <m:t>⊂</m:t>
        </m:r>
        <m:d>
          <m:dPr>
            <m:ctrlPr>
              <w:rPr>
                <w:rFonts w:ascii="Cambria Math" w:hAnsi="Cambria Math"/>
                <w:bCs/>
                <w:i/>
                <w:iCs/>
              </w:rPr>
            </m:ctrlPr>
          </m:dPr>
          <m:e>
            <m:sSub>
              <m:sSubPr>
                <m:ctrlPr>
                  <w:rPr>
                    <w:rFonts w:ascii="Cambria Math" w:hAnsi="Cambria Math"/>
                    <w:bCs/>
                    <w:i/>
                    <w:iCs/>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bCs/>
                    <w:i/>
                    <w:iCs/>
                  </w:rPr>
                </m:ctrlPr>
              </m:sSubPr>
              <m:e>
                <m:r>
                  <w:rPr>
                    <w:rFonts w:ascii="Cambria Math" w:hAnsi="Cambria Math"/>
                  </w:rPr>
                  <m:t>b</m:t>
                </m:r>
              </m:e>
              <m:sub>
                <m:r>
                  <w:rPr>
                    <w:rFonts w:ascii="Cambria Math" w:hAnsi="Cambria Math"/>
                  </w:rPr>
                  <m:t>n</m:t>
                </m:r>
              </m:sub>
            </m:sSub>
          </m:e>
        </m:d>
      </m:oMath>
      <w:r w:rsidR="00675DFB" w:rsidRPr="00675DFB">
        <w:rPr>
          <w:rFonts w:eastAsia="Times New Roman" w:cstheme="minorHAnsi"/>
          <w:i/>
          <w:iCs/>
          <w:color w:val="000000"/>
        </w:rPr>
        <w:t> </w:t>
      </w:r>
      <w:r w:rsidR="00675DFB" w:rsidRPr="00675DFB">
        <w:rPr>
          <w:rFonts w:eastAsia="Times New Roman" w:cstheme="minorHAnsi"/>
          <w:color w:val="000000"/>
        </w:rPr>
        <w:t>and </w:t>
      </w:r>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a</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b</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oMath>
      <w:r w:rsidR="00675DFB" w:rsidRPr="00675DFB">
        <w:rPr>
          <w:rFonts w:eastAsia="Times New Roman" w:cstheme="minorHAnsi"/>
          <w:i/>
          <w:iCs/>
          <w:color w:val="000000"/>
        </w:rPr>
        <w:t> </w:t>
      </w:r>
      <w:r w:rsidR="00675DFB" w:rsidRPr="00675DFB">
        <w:rPr>
          <w:rFonts w:eastAsia="Times New Roman" w:cstheme="minorHAnsi"/>
          <w:color w:val="000000"/>
        </w:rPr>
        <w:t xml:space="preserve">so that </w:t>
      </w:r>
      <m:oMath>
        <m:nary>
          <m:naryPr>
            <m:chr m:val="∑"/>
            <m:limLoc m:val="undOvr"/>
            <m:subHide m:val="1"/>
            <m:supHide m:val="1"/>
            <m:ctrlPr>
              <w:rPr>
                <w:rFonts w:ascii="Cambria Math" w:eastAsia="Times New Roman" w:hAnsi="Cambria Math" w:cstheme="minorHAnsi"/>
                <w:i/>
                <w:color w:val="000000"/>
              </w:rPr>
            </m:ctrlPr>
          </m:naryPr>
          <m:sub/>
          <m:sup/>
          <m:e>
            <m:r>
              <w:rPr>
                <w:rFonts w:ascii="Cambria Math" w:eastAsia="Times New Roman" w:hAnsi="Cambria Math" w:cstheme="minorHAnsi"/>
                <w:color w:val="000000"/>
              </w:rPr>
              <m:t>l</m:t>
            </m:r>
            <m:d>
              <m:dPr>
                <m:ctrlPr>
                  <w:rPr>
                    <w:rFonts w:ascii="Cambria Math" w:eastAsia="Times New Roman" w:hAnsi="Cambria Math" w:cstheme="minorHAnsi"/>
                    <w:i/>
                    <w:color w:val="000000"/>
                  </w:rPr>
                </m:ctrlPr>
              </m:dPr>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J</m:t>
                    </m:r>
                  </m:e>
                  <m:sub>
                    <m:r>
                      <w:rPr>
                        <w:rFonts w:ascii="Cambria Math" w:eastAsia="Times New Roman" w:hAnsi="Cambria Math" w:cstheme="minorHAnsi"/>
                        <w:color w:val="000000"/>
                      </w:rPr>
                      <m:t>n</m:t>
                    </m:r>
                  </m:sub>
                </m:sSub>
              </m:e>
            </m:d>
            <m:r>
              <w:rPr>
                <w:rFonts w:ascii="Cambria Math" w:eastAsia="Times New Roman" w:hAnsi="Cambria Math" w:cstheme="minorHAnsi"/>
                <w:color w:val="000000"/>
              </w:rPr>
              <m:t>≤</m:t>
            </m:r>
            <m:nary>
              <m:naryPr>
                <m:chr m:val="∑"/>
                <m:limLoc m:val="undOvr"/>
                <m:subHide m:val="1"/>
                <m:supHide m:val="1"/>
                <m:ctrlPr>
                  <w:rPr>
                    <w:rFonts w:ascii="Cambria Math" w:eastAsia="Times New Roman" w:hAnsi="Cambria Math" w:cstheme="minorHAnsi"/>
                    <w:i/>
                    <w:color w:val="000000"/>
                  </w:rPr>
                </m:ctrlPr>
              </m:naryPr>
              <m:sub/>
              <m:sup/>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l(A</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e>
            </m:nary>
          </m:e>
        </m:nary>
      </m:oMath>
      <w:r w:rsidR="00675DFB" w:rsidRPr="00675DFB">
        <w:rPr>
          <w:rFonts w:eastAsia="Times New Roman" w:cstheme="minorHAnsi"/>
          <w:color w:val="000000"/>
        </w:rPr>
        <w:t xml:space="preserve"> and </w:t>
      </w:r>
      <m:oMath>
        <m:nary>
          <m:naryPr>
            <m:chr m:val="∑"/>
            <m:limLoc m:val="undOvr"/>
            <m:subHide m:val="1"/>
            <m:supHide m:val="1"/>
            <m:ctrlPr>
              <w:rPr>
                <w:rFonts w:ascii="Cambria Math" w:eastAsia="Times New Roman" w:hAnsi="Cambria Math" w:cstheme="minorHAnsi"/>
                <w:i/>
                <w:color w:val="000000"/>
              </w:rPr>
            </m:ctrlPr>
          </m:naryPr>
          <m:sub/>
          <m:sup/>
          <m:e>
            <m:r>
              <w:rPr>
                <w:rFonts w:ascii="Cambria Math" w:eastAsia="Times New Roman" w:hAnsi="Cambria Math" w:cstheme="minorHAnsi"/>
                <w:color w:val="000000"/>
              </w:rPr>
              <m:t>l</m:t>
            </m:r>
            <m:d>
              <m:dPr>
                <m:ctrlPr>
                  <w:rPr>
                    <w:rFonts w:ascii="Cambria Math" w:eastAsia="Times New Roman" w:hAnsi="Cambria Math" w:cstheme="minorHAnsi"/>
                    <w:i/>
                    <w:color w:val="000000"/>
                  </w:rPr>
                </m:ctrlPr>
              </m:dPr>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e>
            </m:d>
            <m:r>
              <w:rPr>
                <w:rFonts w:ascii="Cambria Math" w:eastAsia="Times New Roman" w:hAnsi="Cambria Math" w:cstheme="minorHAnsi"/>
                <w:color w:val="000000"/>
              </w:rPr>
              <m:t>≤</m:t>
            </m:r>
            <m:nary>
              <m:naryPr>
                <m:chr m:val="∑"/>
                <m:limLoc m:val="undOvr"/>
                <m:subHide m:val="1"/>
                <m:supHide m:val="1"/>
                <m:ctrlPr>
                  <w:rPr>
                    <w:rFonts w:ascii="Cambria Math" w:eastAsia="Times New Roman" w:hAnsi="Cambria Math" w:cstheme="minorHAnsi"/>
                    <w:i/>
                    <w:color w:val="000000"/>
                  </w:rPr>
                </m:ctrlPr>
              </m:naryPr>
              <m:sub/>
              <m:sup/>
              <m:e>
                <m:r>
                  <w:rPr>
                    <w:rFonts w:ascii="Cambria Math" w:eastAsia="Times New Roman" w:hAnsi="Cambria Math" w:cstheme="minorHAnsi"/>
                    <w:color w:val="000000"/>
                  </w:rPr>
                  <m:t>l(</m:t>
                </m:r>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A</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e>
            </m:nary>
          </m:e>
        </m:nary>
      </m:oMath>
    </w:p>
    <w:p w14:paraId="6487BB50" w14:textId="77777777" w:rsidR="00675DFB" w:rsidRPr="00675DFB" w:rsidRDefault="00675DFB" w:rsidP="00675DFB">
      <w:pPr>
        <w:shd w:val="clear" w:color="auto" w:fill="FFFFFF"/>
        <w:spacing w:before="100" w:beforeAutospacing="1" w:after="100" w:afterAutospacing="1" w:line="240" w:lineRule="auto"/>
        <w:ind w:left="360"/>
        <w:rPr>
          <w:rFonts w:eastAsia="Times New Roman" w:cstheme="minorHAnsi"/>
          <w:color w:val="000000"/>
        </w:rPr>
      </w:pPr>
      <w:r w:rsidRPr="00675DFB">
        <w:rPr>
          <w:rFonts w:eastAsia="Times New Roman" w:cstheme="minorHAnsi"/>
          <w:color w:val="000000"/>
        </w:rPr>
        <w:t xml:space="preserve">All sums are convergent because the measure of </w:t>
      </w:r>
      <m:oMath>
        <m:r>
          <w:rPr>
            <w:rFonts w:ascii="Cambria Math" w:eastAsia="Times New Roman" w:hAnsi="Cambria Math" w:cstheme="minorHAnsi"/>
            <w:color w:val="000000"/>
          </w:rPr>
          <m:t>A</m:t>
        </m:r>
      </m:oMath>
      <w:r w:rsidRPr="00675DFB">
        <w:rPr>
          <w:rFonts w:eastAsia="Times New Roman" w:cstheme="minorHAnsi"/>
          <w:color w:val="000000"/>
        </w:rPr>
        <w:t xml:space="preserve"> is finite.</w:t>
      </w:r>
    </w:p>
    <w:p w14:paraId="4629CA3F" w14:textId="77777777" w:rsidR="00675DFB" w:rsidRPr="00675DFB" w:rsidRDefault="00675DFB" w:rsidP="00675DFB">
      <w:pPr>
        <w:shd w:val="clear" w:color="auto" w:fill="FFFFFF"/>
        <w:spacing w:before="100" w:beforeAutospacing="1" w:after="100" w:afterAutospacing="1" w:line="240" w:lineRule="auto"/>
        <w:ind w:left="360"/>
        <w:rPr>
          <w:rFonts w:eastAsia="Times New Roman" w:cstheme="minorHAnsi"/>
        </w:rPr>
      </w:pPr>
      <m:oMath>
        <m:r>
          <w:rPr>
            <w:rFonts w:ascii="Cambria Math" w:hAnsi="Cambria Math" w:cs="Cambria Math"/>
          </w:rPr>
          <m:t>A</m:t>
        </m:r>
        <m:r>
          <w:rPr>
            <w:rFonts w:ascii="Cambria Math" w:hAnsi="Cambria Math"/>
          </w:rPr>
          <m:t>∩</m:t>
        </m:r>
        <m:d>
          <m:dPr>
            <m:ctrlPr>
              <w:rPr>
                <w:rFonts w:ascii="Cambria Math" w:hAnsi="Cambria Math"/>
                <w:i/>
              </w:rPr>
            </m:ctrlPr>
          </m:dPr>
          <m:e>
            <m:r>
              <w:rPr>
                <w:rFonts w:ascii="Cambria Math" w:hAnsi="Cambria Math"/>
              </w:rPr>
              <m:t>a,∞</m:t>
            </m:r>
          </m:e>
        </m:d>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J</m:t>
                </m:r>
              </m:e>
              <m:sub>
                <m:r>
                  <w:rPr>
                    <w:rFonts w:ascii="Cambria Math" w:hAnsi="Cambria Math"/>
                  </w:rPr>
                  <m:t>n</m:t>
                </m:r>
              </m:sub>
            </m:sSub>
          </m:e>
        </m:nary>
      </m:oMath>
      <w:r w:rsidRPr="00675DFB">
        <w:rPr>
          <w:rFonts w:eastAsia="Times New Roman" w:cstheme="minorHAnsi"/>
          <w:i/>
          <w:iCs/>
          <w:color w:val="000000"/>
        </w:rPr>
        <w:t> </w:t>
      </w:r>
      <w:r w:rsidRPr="00675DFB">
        <w:rPr>
          <w:rFonts w:eastAsia="Times New Roman" w:cstheme="minorHAnsi"/>
          <w:color w:val="000000"/>
        </w:rPr>
        <w:t>and </w:t>
      </w:r>
      <m:oMath>
        <m:r>
          <w:rPr>
            <w:rFonts w:ascii="Cambria Math" w:eastAsia="Times New Roman" w:hAnsi="Cambria Math" w:cstheme="minorHAnsi"/>
            <w:color w:val="000000"/>
          </w:rPr>
          <m:t>A∩</m:t>
        </m:r>
        <m:d>
          <m:dPr>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-∞,a</m:t>
            </m:r>
          </m:e>
        </m:d>
        <m:r>
          <w:rPr>
            <w:rFonts w:ascii="Cambria Math" w:eastAsia="Times New Roman" w:hAnsi="Cambria Math" w:cstheme="minorHAnsi"/>
            <w:color w:val="000000"/>
          </w:rPr>
          <m:t>⊂</m:t>
        </m:r>
        <m:nary>
          <m:naryPr>
            <m:chr m:val="⋃"/>
            <m:limLoc m:val="undOvr"/>
            <m:subHide m:val="1"/>
            <m:supHide m:val="1"/>
            <m:ctrlPr>
              <w:rPr>
                <w:rFonts w:ascii="Cambria Math" w:eastAsia="Times New Roman" w:hAnsi="Cambria Math" w:cstheme="minorHAnsi"/>
                <w:i/>
                <w:color w:val="000000"/>
              </w:rPr>
            </m:ctrlPr>
          </m:naryPr>
          <m:sub/>
          <m:sup/>
          <m:e>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e>
        </m:nary>
        <m:r>
          <w:rPr>
            <w:rFonts w:ascii="Cambria Math" w:eastAsia="Times New Roman" w:hAnsi="Cambria Math" w:cstheme="minorHAnsi"/>
            <w:color w:val="000000"/>
          </w:rPr>
          <m:t xml:space="preserve"> </m:t>
        </m:r>
      </m:oMath>
      <w:r w:rsidRPr="00675DFB">
        <w:rPr>
          <w:rFonts w:eastAsia="Times New Roman" w:cstheme="minorHAnsi"/>
          <w:color w:val="000000"/>
        </w:rPr>
        <w:t xml:space="preserve">so that </w:t>
      </w:r>
      <m:oMath>
        <m:sSup>
          <m:sSupPr>
            <m:ctrlPr>
              <w:rPr>
                <w:rFonts w:ascii="Cambria Math" w:eastAsia="Times New Roman" w:hAnsi="Cambria Math" w:cstheme="minorHAnsi"/>
                <w:i/>
                <w:iCs/>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a,∞</m:t>
                </m:r>
              </m:e>
            </m:d>
          </m:e>
        </m:d>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n</m:t>
                </m:r>
              </m:sub>
            </m:sSub>
          </m:e>
        </m:d>
        <m:r>
          <w:rPr>
            <w:rFonts w:ascii="Cambria Math" w:eastAsia="Times New Roman" w:hAnsi="Cambria Math" w:cstheme="minorHAnsi"/>
          </w:rPr>
          <m:t>≤</m:t>
        </m:r>
        <m:nary>
          <m:naryPr>
            <m:chr m:val="∑"/>
            <m:limLoc m:val="undOvr"/>
            <m:subHide m:val="1"/>
            <m:supHide m:val="1"/>
            <m:ctrlPr>
              <w:rPr>
                <w:rFonts w:ascii="Cambria Math" w:eastAsia="Times New Roman" w:hAnsi="Cambria Math" w:cstheme="minorHAnsi"/>
                <w:i/>
              </w:rPr>
            </m:ctrlPr>
          </m:naryPr>
          <m:sub/>
          <m:sup/>
          <m:e>
            <m:r>
              <w:rPr>
                <w:rFonts w:ascii="Cambria Math" w:eastAsia="Times New Roman" w:hAnsi="Cambria Math" w:cstheme="minorHAnsi"/>
              </w:rPr>
              <m:t>l(</m:t>
            </m:r>
            <m:sSub>
              <m:sSubPr>
                <m:ctrlPr>
                  <w:rPr>
                    <w:rFonts w:ascii="Cambria Math" w:eastAsia="Times New Roman" w:hAnsi="Cambria Math" w:cstheme="minorHAnsi"/>
                    <w:i/>
                  </w:rPr>
                </m:ctrlPr>
              </m:sSubPr>
              <m:e>
                <m:r>
                  <w:rPr>
                    <w:rFonts w:ascii="Cambria Math" w:eastAsia="Times New Roman" w:hAnsi="Cambria Math" w:cstheme="minorHAnsi"/>
                  </w:rPr>
                  <m:t>J</m:t>
                </m:r>
              </m:e>
              <m:sub>
                <m:r>
                  <w:rPr>
                    <w:rFonts w:ascii="Cambria Math" w:eastAsia="Times New Roman" w:hAnsi="Cambria Math" w:cstheme="minorHAnsi"/>
                  </w:rPr>
                  <m:t>n</m:t>
                </m:r>
              </m:sub>
            </m:sSub>
            <m:r>
              <w:rPr>
                <w:rFonts w:ascii="Cambria Math" w:eastAsia="Times New Roman" w:hAnsi="Cambria Math" w:cstheme="minorHAnsi"/>
              </w:rPr>
              <m:t>)</m:t>
            </m:r>
          </m:e>
        </m:nary>
      </m:oMath>
      <w:r w:rsidRPr="00675DFB">
        <w:rPr>
          <w:rFonts w:eastAsia="Times New Roman" w:cstheme="minorHAnsi"/>
        </w:rPr>
        <w:t xml:space="preserve">  and </w:t>
      </w:r>
      <m:oMath>
        <m:sSup>
          <m:sSupPr>
            <m:ctrlPr>
              <w:rPr>
                <w:rFonts w:ascii="Cambria Math" w:eastAsia="Times New Roman" w:hAnsi="Cambria Math" w:cstheme="minorHAnsi"/>
                <w:i/>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eastAsia="Times New Roman" w:hAnsi="Cambria Math" w:cstheme="minorHAnsi"/>
                <w:i/>
                <w:color w:val="000000"/>
              </w:rPr>
            </m:ctrlPr>
          </m:dPr>
          <m:e>
            <m:r>
              <w:rPr>
                <w:rFonts w:ascii="Cambria Math" w:eastAsia="Times New Roman" w:hAnsi="Cambria Math" w:cstheme="minorHAnsi"/>
                <w:color w:val="000000"/>
              </w:rPr>
              <m:t>A∩</m:t>
            </m:r>
            <m:d>
              <m:dPr>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-∞,a</m:t>
                </m:r>
              </m:e>
            </m:d>
          </m:e>
        </m:d>
        <m:r>
          <w:rPr>
            <w:rFonts w:ascii="Cambria Math" w:eastAsia="Times New Roman" w:hAnsi="Cambria Math" w:cstheme="minorHAnsi"/>
            <w:color w:val="000000"/>
          </w:rPr>
          <m:t>≤</m:t>
        </m:r>
        <m:sSup>
          <m:sSupPr>
            <m:ctrlPr>
              <w:rPr>
                <w:rFonts w:ascii="Cambria Math" w:eastAsia="Times New Roman" w:hAnsi="Cambria Math" w:cstheme="minorHAnsi"/>
                <w:i/>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eastAsia="Times New Roman" w:hAnsi="Cambria Math" w:cstheme="minorHAnsi"/>
                <w:i/>
                <w:color w:val="000000"/>
              </w:rPr>
            </m:ctrlPr>
          </m:dPr>
          <m:e>
            <m:r>
              <w:rPr>
                <w:rFonts w:ascii="Cambria Math" w:eastAsia="Times New Roman" w:hAnsi="Cambria Math" w:cstheme="minorHAnsi"/>
                <w:color w:val="000000"/>
              </w:rPr>
              <m:t>∪</m:t>
            </m:r>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e>
        </m:d>
        <m:r>
          <w:rPr>
            <w:rFonts w:ascii="Cambria Math" w:eastAsia="Times New Roman" w:hAnsi="Cambria Math" w:cstheme="minorHAnsi"/>
            <w:color w:val="000000"/>
          </w:rPr>
          <m:t>≤</m:t>
        </m:r>
        <m:nary>
          <m:naryPr>
            <m:chr m:val="∑"/>
            <m:limLoc m:val="undOvr"/>
            <m:subHide m:val="1"/>
            <m:supHide m:val="1"/>
            <m:ctrlPr>
              <w:rPr>
                <w:rFonts w:ascii="Cambria Math" w:eastAsia="Times New Roman" w:hAnsi="Cambria Math" w:cstheme="minorHAnsi"/>
                <w:i/>
                <w:color w:val="000000"/>
              </w:rPr>
            </m:ctrlPr>
          </m:naryPr>
          <m:sub/>
          <m:sup/>
          <m:e>
            <m:r>
              <w:rPr>
                <w:rFonts w:ascii="Cambria Math" w:eastAsia="Times New Roman" w:hAnsi="Cambria Math" w:cstheme="minorHAnsi"/>
                <w:color w:val="000000"/>
              </w:rPr>
              <m:t>l(</m:t>
            </m:r>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K</m:t>
                </m:r>
              </m:e>
              <m:sub>
                <m:r>
                  <w:rPr>
                    <w:rFonts w:ascii="Cambria Math" w:eastAsia="Times New Roman" w:hAnsi="Cambria Math" w:cstheme="minorHAnsi"/>
                    <w:color w:val="000000"/>
                  </w:rPr>
                  <m:t>n</m:t>
                </m:r>
              </m:sub>
            </m:sSub>
            <m:r>
              <w:rPr>
                <w:rFonts w:ascii="Cambria Math" w:eastAsia="Times New Roman" w:hAnsi="Cambria Math" w:cstheme="minorHAnsi"/>
                <w:color w:val="000000"/>
              </w:rPr>
              <m:t>)</m:t>
            </m:r>
          </m:e>
        </m:nary>
        <m:r>
          <w:rPr>
            <w:rFonts w:ascii="Cambria Math" w:eastAsia="Times New Roman" w:hAnsi="Cambria Math" w:cstheme="minorHAnsi"/>
            <w:color w:val="000000"/>
          </w:rPr>
          <m:t xml:space="preserve"> </m:t>
        </m:r>
      </m:oMath>
      <w:r w:rsidRPr="00675DFB">
        <w:rPr>
          <w:rFonts w:eastAsia="Times New Roman" w:cstheme="minorHAnsi"/>
          <w:color w:val="000000"/>
        </w:rPr>
        <w:t xml:space="preserve">because of subadditivity and the above estimates. </w:t>
      </w:r>
      <w:r w:rsidRPr="00675DFB">
        <w:rPr>
          <w:rFonts w:eastAsia="Times New Roman" w:cstheme="minorHAnsi"/>
          <w:color w:val="000000"/>
          <w:shd w:val="clear" w:color="auto" w:fill="FFFFFF"/>
        </w:rPr>
        <w:t>But then we have:</w:t>
      </w:r>
    </w:p>
    <w:p w14:paraId="4C40B917" w14:textId="77777777" w:rsidR="00675DFB" w:rsidRPr="00675DFB" w:rsidRDefault="007E7553" w:rsidP="00675DFB">
      <w:pPr>
        <w:shd w:val="clear" w:color="auto" w:fill="FFFFFF"/>
        <w:spacing w:before="100" w:beforeAutospacing="1" w:after="100" w:afterAutospacing="1" w:line="240" w:lineRule="auto"/>
        <w:ind w:left="360"/>
        <w:rPr>
          <w:rFonts w:eastAsia="Times New Roman" w:cstheme="minorHAnsi"/>
          <w:color w:val="000000"/>
        </w:rPr>
      </w:pPr>
      <m:oMathPara>
        <m:oMath>
          <m:sSup>
            <m:sSupPr>
              <m:ctrlPr>
                <w:rPr>
                  <w:rFonts w:ascii="Cambria Math" w:eastAsia="Times New Roman" w:hAnsi="Cambria Math" w:cstheme="minorHAnsi"/>
                  <w:i/>
                  <w:iCs/>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a,∞</m:t>
                  </m:r>
                </m:e>
              </m:d>
            </m:e>
          </m:d>
          <m:r>
            <w:rPr>
              <w:rFonts w:ascii="Cambria Math" w:hAnsi="Cambria Math"/>
            </w:rPr>
            <m:t>+</m:t>
          </m:r>
          <m:sSup>
            <m:sSupPr>
              <m:ctrlPr>
                <w:rPr>
                  <w:rFonts w:ascii="Cambria Math" w:eastAsia="Times New Roman" w:hAnsi="Cambria Math" w:cstheme="minorHAnsi"/>
                  <w:i/>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eastAsia="Times New Roman" w:hAnsi="Cambria Math" w:cstheme="minorHAnsi"/>
                  <w:i/>
                  <w:color w:val="000000"/>
                </w:rPr>
              </m:ctrlPr>
            </m:dPr>
            <m:e>
              <m:r>
                <w:rPr>
                  <w:rFonts w:ascii="Cambria Math" w:eastAsia="Times New Roman" w:hAnsi="Cambria Math" w:cstheme="minorHAnsi"/>
                  <w:color w:val="000000"/>
                </w:rPr>
                <m:t>A∩</m:t>
              </m:r>
              <m:d>
                <m:dPr>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-∞,a</m:t>
                  </m:r>
                </m:e>
              </m:d>
            </m:e>
          </m:d>
          <m:r>
            <w:rPr>
              <w:rFonts w:ascii="Cambria Math" w:hAnsi="Cambria Math"/>
            </w:rPr>
            <m:t>≤</m:t>
          </m:r>
          <m:nary>
            <m:naryPr>
              <m:chr m:val="∑"/>
              <m:limLoc m:val="undOvr"/>
              <m:subHide m:val="1"/>
              <m:supHide m:val="1"/>
              <m:ctrlPr>
                <w:rPr>
                  <w:rFonts w:ascii="Cambria Math" w:eastAsia="Times New Roman" w:hAnsi="Cambria Math" w:cstheme="minorHAnsi"/>
                  <w:i/>
                </w:rPr>
              </m:ctrlPr>
            </m:naryPr>
            <m:sub/>
            <m:sup/>
            <m:e>
              <m:r>
                <w:rPr>
                  <w:rFonts w:ascii="Cambria Math" w:eastAsia="Times New Roman" w:hAnsi="Cambria Math" w:cstheme="minorHAnsi"/>
                </w:rPr>
                <m:t>l</m:t>
              </m:r>
              <m:d>
                <m:dPr>
                  <m:ctrlPr>
                    <w:rPr>
                      <w:rFonts w:ascii="Cambria Math" w:eastAsia="Times New Roman" w:hAnsi="Cambria Math" w:cstheme="minorHAnsi"/>
                      <w:i/>
                    </w:rPr>
                  </m:ctrlPr>
                </m:dPr>
                <m:e>
                  <m:sSub>
                    <m:sSubPr>
                      <m:ctrlPr>
                        <w:rPr>
                          <w:rFonts w:ascii="Cambria Math" w:eastAsia="Times New Roman" w:hAnsi="Cambria Math" w:cstheme="minorHAnsi"/>
                          <w:i/>
                        </w:rPr>
                      </m:ctrlPr>
                    </m:sSubPr>
                    <m:e>
                      <m:r>
                        <w:rPr>
                          <w:rFonts w:ascii="Cambria Math" w:eastAsia="Times New Roman" w:hAnsi="Cambria Math" w:cstheme="minorHAnsi"/>
                        </w:rPr>
                        <m:t>J</m:t>
                      </m:r>
                    </m:e>
                    <m:sub>
                      <m:r>
                        <w:rPr>
                          <w:rFonts w:ascii="Cambria Math" w:eastAsia="Times New Roman" w:hAnsi="Cambria Math" w:cstheme="minorHAnsi"/>
                        </w:rPr>
                        <m:t>n</m:t>
                      </m:r>
                    </m:sub>
                  </m:sSub>
                </m:e>
              </m:d>
            </m:e>
          </m:nary>
          <m:r>
            <w:rPr>
              <w:rFonts w:ascii="Cambria Math" w:eastAsia="Times New Roman" w:hAnsi="Cambria Math" w:cstheme="minorHAnsi"/>
            </w:rPr>
            <m:t>+</m:t>
          </m:r>
          <m:nary>
            <m:naryPr>
              <m:chr m:val="∑"/>
              <m:limLoc m:val="undOvr"/>
              <m:subHide m:val="1"/>
              <m:supHide m:val="1"/>
              <m:ctrlPr>
                <w:rPr>
                  <w:rFonts w:ascii="Cambria Math" w:eastAsia="Times New Roman" w:hAnsi="Cambria Math" w:cstheme="minorHAnsi"/>
                  <w:i/>
                </w:rPr>
              </m:ctrlPr>
            </m:naryPr>
            <m:sub/>
            <m:sup/>
            <m:e>
              <m:r>
                <w:rPr>
                  <w:rFonts w:ascii="Cambria Math" w:eastAsia="Times New Roman" w:hAnsi="Cambria Math" w:cstheme="minorHAnsi"/>
                </w:rPr>
                <m:t>l</m:t>
              </m:r>
              <m:d>
                <m:dPr>
                  <m:ctrlPr>
                    <w:rPr>
                      <w:rFonts w:ascii="Cambria Math" w:eastAsia="Times New Roman" w:hAnsi="Cambria Math" w:cstheme="minorHAnsi"/>
                      <w:i/>
                    </w:rPr>
                  </m:ctrlPr>
                </m:dPr>
                <m:e>
                  <m:sSub>
                    <m:sSubPr>
                      <m:ctrlPr>
                        <w:rPr>
                          <w:rFonts w:ascii="Cambria Math" w:eastAsia="Times New Roman" w:hAnsi="Cambria Math" w:cstheme="minorHAnsi"/>
                          <w:i/>
                        </w:rPr>
                      </m:ctrlPr>
                    </m:sSubPr>
                    <m:e>
                      <m:r>
                        <w:rPr>
                          <w:rFonts w:ascii="Cambria Math" w:eastAsia="Times New Roman" w:hAnsi="Cambria Math" w:cstheme="minorHAnsi"/>
                        </w:rPr>
                        <m:t>K</m:t>
                      </m:r>
                    </m:e>
                    <m:sub>
                      <m:r>
                        <w:rPr>
                          <w:rFonts w:ascii="Cambria Math" w:eastAsia="Times New Roman" w:hAnsi="Cambria Math" w:cstheme="minorHAnsi"/>
                        </w:rPr>
                        <m:t>n</m:t>
                      </m:r>
                    </m:sub>
                  </m:sSub>
                </m:e>
              </m:d>
            </m:e>
          </m:nary>
          <m:r>
            <w:rPr>
              <w:rFonts w:ascii="Cambria Math" w:eastAsia="Times New Roman" w:hAnsi="Cambria Math" w:cstheme="minorHAnsi"/>
              <w:color w:val="000000"/>
              <w:shd w:val="clear" w:color="auto" w:fill="FFFFFF"/>
            </w:rPr>
            <m:t>=</m:t>
          </m:r>
          <m:nary>
            <m:naryPr>
              <m:chr m:val="∑"/>
              <m:limLoc m:val="undOvr"/>
              <m:subHide m:val="1"/>
              <m:supHide m:val="1"/>
              <m:ctrlPr>
                <w:rPr>
                  <w:rFonts w:ascii="Cambria Math" w:eastAsia="Times New Roman" w:hAnsi="Cambria Math" w:cstheme="minorHAnsi"/>
                  <w:i/>
                  <w:color w:val="000000"/>
                  <w:shd w:val="clear" w:color="auto" w:fill="FFFFFF"/>
                </w:rPr>
              </m:ctrlPr>
            </m:naryPr>
            <m:sub/>
            <m:sup/>
            <m:e>
              <m:r>
                <w:rPr>
                  <w:rFonts w:ascii="Cambria Math" w:eastAsia="Times New Roman" w:hAnsi="Cambria Math" w:cstheme="minorHAnsi"/>
                  <w:color w:val="000000"/>
                  <w:shd w:val="clear" w:color="auto" w:fill="FFFFFF"/>
                </w:rPr>
                <m:t>l</m:t>
              </m:r>
              <m:d>
                <m:dPr>
                  <m:ctrlPr>
                    <w:rPr>
                      <w:rFonts w:ascii="Cambria Math" w:eastAsia="Times New Roman" w:hAnsi="Cambria Math" w:cstheme="minorHAnsi"/>
                      <w:i/>
                      <w:color w:val="000000"/>
                      <w:shd w:val="clear" w:color="auto" w:fill="FFFFFF"/>
                    </w:rPr>
                  </m:ctrlPr>
                </m:dPr>
                <m:e>
                  <m:sSub>
                    <m:sSubPr>
                      <m:ctrlPr>
                        <w:rPr>
                          <w:rFonts w:ascii="Cambria Math" w:eastAsia="Times New Roman" w:hAnsi="Cambria Math" w:cstheme="minorHAnsi"/>
                          <w:i/>
                          <w:color w:val="000000"/>
                          <w:shd w:val="clear" w:color="auto" w:fill="FFFFFF"/>
                        </w:rPr>
                      </m:ctrlPr>
                    </m:sSubPr>
                    <m:e>
                      <m:r>
                        <w:rPr>
                          <w:rFonts w:ascii="Cambria Math" w:eastAsia="Times New Roman" w:hAnsi="Cambria Math" w:cstheme="minorHAnsi"/>
                          <w:color w:val="000000"/>
                          <w:shd w:val="clear" w:color="auto" w:fill="FFFFFF"/>
                        </w:rPr>
                        <m:t>A</m:t>
                      </m:r>
                    </m:e>
                    <m:sub>
                      <m:r>
                        <w:rPr>
                          <w:rFonts w:ascii="Cambria Math" w:eastAsia="Times New Roman" w:hAnsi="Cambria Math" w:cstheme="minorHAnsi"/>
                          <w:color w:val="000000"/>
                          <w:shd w:val="clear" w:color="auto" w:fill="FFFFFF"/>
                        </w:rPr>
                        <m:t>n</m:t>
                      </m:r>
                    </m:sub>
                  </m:sSub>
                </m:e>
              </m:d>
              <m:r>
                <w:rPr>
                  <w:rFonts w:ascii="Cambria Math" w:eastAsia="Times New Roman" w:hAnsi="Cambria Math" w:cstheme="minorHAnsi"/>
                  <w:color w:val="000000"/>
                  <w:shd w:val="clear" w:color="auto" w:fill="FFFFFF"/>
                </w:rPr>
                <m:t>≤</m:t>
              </m:r>
              <m:sSup>
                <m:sSupPr>
                  <m:ctrlPr>
                    <w:rPr>
                      <w:rFonts w:ascii="Cambria Math" w:eastAsia="Times New Roman" w:hAnsi="Cambria Math" w:cstheme="minorHAnsi"/>
                      <w:i/>
                      <w:color w:val="000000"/>
                      <w:shd w:val="clear" w:color="auto" w:fill="FFFFFF"/>
                    </w:rPr>
                  </m:ctrlPr>
                </m:sSupPr>
                <m:e>
                  <m:r>
                    <w:rPr>
                      <w:rFonts w:ascii="Cambria Math" w:eastAsia="Times New Roman" w:hAnsi="Cambria Math" w:cstheme="minorHAnsi"/>
                      <w:color w:val="000000"/>
                      <w:shd w:val="clear" w:color="auto" w:fill="FFFFFF"/>
                    </w:rPr>
                    <m:t>m</m:t>
                  </m:r>
                </m:e>
                <m:sup>
                  <m:r>
                    <w:rPr>
                      <w:rFonts w:ascii="Cambria Math" w:eastAsia="Times New Roman" w:hAnsi="Cambria Math" w:cstheme="minorHAnsi"/>
                      <w:color w:val="000000"/>
                      <w:shd w:val="clear" w:color="auto" w:fill="FFFFFF"/>
                    </w:rPr>
                    <m:t>*</m:t>
                  </m:r>
                </m:sup>
              </m:sSup>
              <m:d>
                <m:dPr>
                  <m:ctrlPr>
                    <w:rPr>
                      <w:rFonts w:ascii="Cambria Math" w:eastAsia="Times New Roman" w:hAnsi="Cambria Math" w:cstheme="minorHAnsi"/>
                      <w:i/>
                      <w:color w:val="000000"/>
                      <w:shd w:val="clear" w:color="auto" w:fill="FFFFFF"/>
                    </w:rPr>
                  </m:ctrlPr>
                </m:dPr>
                <m:e>
                  <m:r>
                    <w:rPr>
                      <w:rFonts w:ascii="Cambria Math" w:eastAsia="Times New Roman" w:hAnsi="Cambria Math" w:cstheme="minorHAnsi"/>
                      <w:color w:val="000000"/>
                      <w:shd w:val="clear" w:color="auto" w:fill="FFFFFF"/>
                    </w:rPr>
                    <m:t>A</m:t>
                  </m:r>
                </m:e>
              </m:d>
              <m:r>
                <w:rPr>
                  <w:rFonts w:ascii="Cambria Math" w:eastAsia="Times New Roman" w:hAnsi="Cambria Math" w:cstheme="minorHAnsi"/>
                  <w:color w:val="000000"/>
                  <w:shd w:val="clear" w:color="auto" w:fill="FFFFFF"/>
                </w:rPr>
                <m:t>+ϵ</m:t>
              </m:r>
            </m:e>
          </m:nary>
        </m:oMath>
      </m:oMathPara>
    </w:p>
    <w:p w14:paraId="60BC09F9" w14:textId="3C16A820" w:rsidR="00675DFB" w:rsidRPr="00675DFB" w:rsidRDefault="00675DFB" w:rsidP="00675DFB">
      <w:pPr>
        <w:ind w:left="360"/>
        <w:rPr>
          <w:rFonts w:eastAsiaTheme="minorEastAsia"/>
          <w:iCs/>
        </w:rPr>
      </w:pPr>
      <w:r w:rsidRPr="00D42AEF">
        <w:t xml:space="preserve">Since </w:t>
      </w:r>
      <m:oMath>
        <m:r>
          <w:rPr>
            <w:rFonts w:ascii="Cambria Math" w:hAnsi="Cambria Math"/>
          </w:rPr>
          <m:t>ϵ&gt;0</m:t>
        </m:r>
      </m:oMath>
      <w:r w:rsidRPr="00675DFB">
        <w:rPr>
          <w:rFonts w:eastAsiaTheme="minorEastAsia"/>
        </w:rPr>
        <w:t xml:space="preserve"> is arbitrary, we have shown that </w:t>
      </w:r>
      <m:oMath>
        <m:sSup>
          <m:sSupPr>
            <m:ctrlPr>
              <w:rPr>
                <w:rFonts w:ascii="Cambria Math" w:eastAsia="Times New Roman" w:hAnsi="Cambria Math" w:cstheme="minorHAnsi"/>
                <w:i/>
                <w:color w:val="000000"/>
                <w:shd w:val="clear" w:color="auto" w:fill="FFFFFF"/>
              </w:rPr>
            </m:ctrlPr>
          </m:sSupPr>
          <m:e>
            <m:r>
              <w:rPr>
                <w:rFonts w:ascii="Cambria Math" w:eastAsia="Times New Roman" w:hAnsi="Cambria Math" w:cstheme="minorHAnsi"/>
                <w:color w:val="000000"/>
                <w:shd w:val="clear" w:color="auto" w:fill="FFFFFF"/>
              </w:rPr>
              <m:t>m</m:t>
            </m:r>
          </m:e>
          <m:sup>
            <m:r>
              <w:rPr>
                <w:rFonts w:ascii="Cambria Math" w:eastAsia="Times New Roman" w:hAnsi="Cambria Math" w:cstheme="minorHAnsi"/>
                <w:color w:val="000000"/>
                <w:shd w:val="clear" w:color="auto" w:fill="FFFFFF"/>
              </w:rPr>
              <m:t>*</m:t>
            </m:r>
          </m:sup>
        </m:sSup>
        <m:d>
          <m:dPr>
            <m:ctrlPr>
              <w:rPr>
                <w:rFonts w:ascii="Cambria Math" w:eastAsia="Times New Roman" w:hAnsi="Cambria Math" w:cstheme="minorHAnsi"/>
                <w:i/>
                <w:color w:val="000000"/>
                <w:shd w:val="clear" w:color="auto" w:fill="FFFFFF"/>
              </w:rPr>
            </m:ctrlPr>
          </m:dPr>
          <m:e>
            <m:r>
              <w:rPr>
                <w:rFonts w:ascii="Cambria Math" w:eastAsia="Times New Roman" w:hAnsi="Cambria Math" w:cstheme="minorHAnsi"/>
                <w:color w:val="000000"/>
                <w:shd w:val="clear" w:color="auto" w:fill="FFFFFF"/>
              </w:rPr>
              <m:t>A</m:t>
            </m:r>
          </m:e>
        </m:d>
        <m:r>
          <w:rPr>
            <w:rFonts w:ascii="Cambria Math" w:eastAsia="Times New Roman" w:hAnsi="Cambria Math" w:cstheme="minorHAnsi"/>
            <w:color w:val="000000"/>
            <w:shd w:val="clear" w:color="auto" w:fill="FFFFFF"/>
          </w:rPr>
          <m:t>≥</m:t>
        </m:r>
        <m:sSup>
          <m:sSupPr>
            <m:ctrlPr>
              <w:rPr>
                <w:rFonts w:ascii="Cambria Math" w:eastAsia="Times New Roman" w:hAnsi="Cambria Math" w:cstheme="minorHAnsi"/>
                <w:i/>
                <w:iCs/>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a,∞</m:t>
                </m:r>
              </m:e>
            </m:d>
          </m:e>
        </m:d>
        <m:r>
          <w:rPr>
            <w:rFonts w:ascii="Cambria Math" w:hAnsi="Cambria Math"/>
          </w:rPr>
          <m:t>+</m:t>
        </m:r>
        <m:sSup>
          <m:sSupPr>
            <m:ctrlPr>
              <w:rPr>
                <w:rFonts w:ascii="Cambria Math" w:eastAsia="Times New Roman" w:hAnsi="Cambria Math" w:cstheme="minorHAnsi"/>
                <w:i/>
                <w:color w:val="000000"/>
              </w:rPr>
            </m:ctrlPr>
          </m:sSupPr>
          <m:e>
            <m:r>
              <w:rPr>
                <w:rFonts w:ascii="Cambria Math" w:eastAsia="Times New Roman" w:hAnsi="Cambria Math" w:cstheme="minorHAnsi"/>
                <w:color w:val="000000"/>
              </w:rPr>
              <m:t>m</m:t>
            </m:r>
          </m:e>
          <m:sup>
            <m:r>
              <w:rPr>
                <w:rFonts w:ascii="Cambria Math" w:eastAsia="Times New Roman" w:hAnsi="Cambria Math" w:cstheme="minorHAnsi"/>
                <w:color w:val="000000"/>
              </w:rPr>
              <m:t>*</m:t>
            </m:r>
          </m:sup>
        </m:sSup>
        <m:d>
          <m:dPr>
            <m:ctrlPr>
              <w:rPr>
                <w:rFonts w:ascii="Cambria Math" w:eastAsia="Times New Roman" w:hAnsi="Cambria Math" w:cstheme="minorHAnsi"/>
                <w:i/>
                <w:color w:val="000000"/>
              </w:rPr>
            </m:ctrlPr>
          </m:dPr>
          <m:e>
            <m:r>
              <w:rPr>
                <w:rFonts w:ascii="Cambria Math" w:eastAsia="Times New Roman" w:hAnsi="Cambria Math" w:cstheme="minorHAnsi"/>
                <w:color w:val="000000"/>
              </w:rPr>
              <m:t>A∩</m:t>
            </m:r>
            <m:d>
              <m:dPr>
                <m:endChr m:val="]"/>
                <m:ctrlPr>
                  <w:rPr>
                    <w:rFonts w:ascii="Cambria Math" w:eastAsia="Times New Roman" w:hAnsi="Cambria Math" w:cstheme="minorHAnsi"/>
                    <w:i/>
                    <w:color w:val="000000"/>
                  </w:rPr>
                </m:ctrlPr>
              </m:dPr>
              <m:e>
                <m:r>
                  <w:rPr>
                    <w:rFonts w:ascii="Cambria Math" w:eastAsia="Times New Roman" w:hAnsi="Cambria Math" w:cstheme="minorHAnsi"/>
                    <w:color w:val="000000"/>
                  </w:rPr>
                  <m:t>-∞,a</m:t>
                </m:r>
              </m:e>
            </m:d>
          </m:e>
        </m:d>
      </m:oMath>
    </w:p>
    <w:p w14:paraId="286347A6" w14:textId="19B30ED3" w:rsidR="008B6F1B" w:rsidRDefault="00675DFB" w:rsidP="002B59B9">
      <w:pPr>
        <w:shd w:val="clear" w:color="auto" w:fill="FFFFFF"/>
        <w:spacing w:before="100" w:beforeAutospacing="1" w:after="100" w:afterAutospacing="1" w:line="240" w:lineRule="auto"/>
        <w:ind w:left="360"/>
      </w:pPr>
      <w:r>
        <w:t>(2</w:t>
      </w:r>
      <w:r w:rsidR="007510DD">
        <w:t xml:space="preserve">) </w:t>
      </w:r>
      <w:r w:rsidR="002B59B9">
        <w:t xml:space="preserve">We </w:t>
      </w:r>
      <w:r>
        <w:t xml:space="preserve">just </w:t>
      </w:r>
      <w:r w:rsidR="002B59B9">
        <w:t xml:space="preserve">proved </w:t>
      </w:r>
      <w:r w:rsidR="002B59B9" w:rsidRPr="002B59B9">
        <w:t>that </w:t>
      </w:r>
      <m:oMath>
        <m:r>
          <w:rPr>
            <w:rFonts w:ascii="Cambria Math" w:hAnsi="Cambria Math"/>
          </w:rPr>
          <m:t>(a, ∞)</m:t>
        </m:r>
      </m:oMath>
      <w:r w:rsidR="002B59B9" w:rsidRPr="002B59B9">
        <w:t> </w:t>
      </w:r>
      <w:r w:rsidR="002B59B9">
        <w:t xml:space="preserve">is </w:t>
      </w:r>
      <w:r>
        <w:t>L-</w:t>
      </w:r>
      <w:r w:rsidR="002B59B9">
        <w:t xml:space="preserve">measurable, and </w:t>
      </w:r>
      <w:r>
        <w:t xml:space="preserve">we already know that </w:t>
      </w:r>
      <w:r w:rsidR="002B59B9">
        <w:t xml:space="preserve">complements and unions of measurable sets are measurable. Thus, </w:t>
      </w:r>
      <m:oMath>
        <m:r>
          <w:rPr>
            <w:rFonts w:ascii="Cambria Math" w:hAnsi="Cambria Math"/>
          </w:rPr>
          <m:t>(-∞,b]=</m:t>
        </m:r>
        <m:sSup>
          <m:sSupPr>
            <m:ctrlPr>
              <w:rPr>
                <w:rFonts w:ascii="Cambria Math" w:hAnsi="Cambria Math"/>
                <w:i/>
              </w:rPr>
            </m:ctrlPr>
          </m:sSupPr>
          <m:e>
            <m:d>
              <m:dPr>
                <m:ctrlPr>
                  <w:rPr>
                    <w:rFonts w:ascii="Cambria Math" w:hAnsi="Cambria Math"/>
                    <w:i/>
                  </w:rPr>
                </m:ctrlPr>
              </m:dPr>
              <m:e>
                <m:r>
                  <w:rPr>
                    <w:rFonts w:ascii="Cambria Math" w:hAnsi="Cambria Math"/>
                  </w:rPr>
                  <m:t>b,∞</m:t>
                </m:r>
              </m:e>
            </m:d>
          </m:e>
          <m:sup>
            <m:r>
              <w:rPr>
                <w:rFonts w:ascii="Cambria Math" w:hAnsi="Cambria Math"/>
              </w:rPr>
              <m:t>c</m:t>
            </m:r>
          </m:sup>
        </m:sSup>
      </m:oMath>
      <w:r w:rsidR="002B59B9">
        <w:t xml:space="preserve"> and </w:t>
      </w:r>
      <m:oMath>
        <m:d>
          <m:dPr>
            <m:ctrlPr>
              <w:rPr>
                <w:rFonts w:ascii="Cambria Math" w:hAnsi="Cambria Math"/>
                <w:i/>
              </w:rPr>
            </m:ctrlPr>
          </m:dPr>
          <m:e>
            <m:r>
              <w:rPr>
                <w:rFonts w:ascii="Cambria Math" w:hAnsi="Cambria Math"/>
              </w:rPr>
              <m:t>-∞,b</m:t>
            </m:r>
          </m:e>
        </m:d>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(-∞,b-</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e>
        </m:nary>
      </m:oMath>
      <w:r w:rsidR="002B59B9">
        <w:t xml:space="preserve"> are also measurable.  </w:t>
      </w:r>
      <w:r w:rsidR="002B59B9" w:rsidRPr="002B59B9">
        <w:t>But</w:t>
      </w:r>
      <w:r w:rsidR="002B59B9">
        <w:t xml:space="preserve"> then </w:t>
      </w:r>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a,∞</m:t>
            </m:r>
          </m:e>
        </m:d>
        <m:r>
          <w:rPr>
            <w:rFonts w:ascii="Cambria Math" w:hAnsi="Cambria Math"/>
          </w:rPr>
          <m:t>∩(-∞,b)</m:t>
        </m:r>
      </m:oMath>
      <w:r w:rsidR="002B59B9">
        <w:rPr>
          <w:rFonts w:eastAsiaTheme="minorEastAsia"/>
        </w:rPr>
        <w:t xml:space="preserve"> is measurable. </w:t>
      </w:r>
      <w:r w:rsidR="002B59B9" w:rsidRPr="002B59B9">
        <w:t>Similarly, </w:t>
      </w:r>
      <m:oMath>
        <m:r>
          <w:rPr>
            <w:rFonts w:ascii="Cambria Math" w:hAnsi="Cambria Math"/>
          </w:rPr>
          <m:t>[a, b]</m:t>
        </m:r>
      </m:oMath>
      <w:r w:rsidR="002B59B9" w:rsidRPr="002B59B9">
        <w:t>[</w:t>
      </w:r>
      <w:r w:rsidR="007510DD">
        <w:t xml:space="preserve"> i</w:t>
      </w:r>
      <w:r w:rsidR="002B59B9" w:rsidRPr="002B59B9">
        <w:t xml:space="preserve">s measurable. Since the outer measure of an interval is its length, and intervals are now measurable, their </w:t>
      </w:r>
      <w:r w:rsidR="007510DD">
        <w:t>Lebesgue</w:t>
      </w:r>
      <w:r w:rsidR="002B59B9" w:rsidRPr="002B59B9">
        <w:t xml:space="preserve"> measure must be their length.</w:t>
      </w:r>
    </w:p>
    <w:p w14:paraId="0DA04BC4" w14:textId="69221AA1" w:rsidR="007510DD" w:rsidRDefault="007510DD" w:rsidP="002B59B9">
      <w:pPr>
        <w:shd w:val="clear" w:color="auto" w:fill="FFFFFF"/>
        <w:spacing w:before="100" w:beforeAutospacing="1" w:after="100" w:afterAutospacing="1" w:line="240" w:lineRule="auto"/>
        <w:ind w:left="360"/>
        <w:rPr>
          <w:rFonts w:ascii="Trebuchet MS" w:hAnsi="Trebuchet MS"/>
          <w:color w:val="000000"/>
          <w:shd w:val="clear" w:color="auto" w:fill="FFFFFF"/>
        </w:rPr>
      </w:pPr>
      <w:r w:rsidRPr="007510DD">
        <w:t>(</w:t>
      </w:r>
      <w:r w:rsidR="00675DFB">
        <w:t>3</w:t>
      </w:r>
      <w:r w:rsidRPr="007510DD">
        <w:t>) We have </w:t>
      </w:r>
      <w:hyperlink r:id="rId12" w:history="1">
        <w:r w:rsidRPr="007510DD">
          <w:t xml:space="preserve">shown </w:t>
        </w:r>
        <w:r>
          <w:t xml:space="preserve">in our excursion into Topology </w:t>
        </w:r>
      </w:hyperlink>
      <w:r w:rsidRPr="007510DD">
        <w:t>that an</w:t>
      </w:r>
      <w:r>
        <w:t>y</w:t>
      </w:r>
      <w:r w:rsidRPr="007510DD">
        <w:t xml:space="preserve"> open set U </w:t>
      </w:r>
      <w:r w:rsidRPr="007510DD">
        <w:rPr>
          <w:noProof/>
        </w:rPr>
        <w:drawing>
          <wp:inline distT="0" distB="0" distL="0" distR="0" wp14:anchorId="7115A163" wp14:editId="196D7B44">
            <wp:extent cx="120650" cy="95250"/>
            <wp:effectExtent l="0" t="0" r="0" b="0"/>
            <wp:docPr id="50" name="Picture 50" descr="http://www.mathcs.org/analysis/reals/symbols/sub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athcs.org/analysis/reals/symbols/subse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95250"/>
                    </a:xfrm>
                    <a:prstGeom prst="rect">
                      <a:avLst/>
                    </a:prstGeom>
                    <a:noFill/>
                    <a:ln>
                      <a:noFill/>
                    </a:ln>
                  </pic:spPr>
                </pic:pic>
              </a:graphicData>
            </a:graphic>
          </wp:inline>
        </w:drawing>
      </w:r>
      <w:r w:rsidRPr="007510DD">
        <w:t> R can be written as a countabl</w:t>
      </w:r>
      <w:r w:rsidR="007B21EE">
        <w:t>e union of open intervals. By (2</w:t>
      </w:r>
      <w:r w:rsidRPr="007510DD">
        <w:t xml:space="preserve">) intervals are </w:t>
      </w:r>
      <w:r w:rsidR="007B21EE">
        <w:t>L-</w:t>
      </w:r>
      <w:r w:rsidRPr="007510DD">
        <w:t xml:space="preserve">measurable and </w:t>
      </w:r>
      <w:r w:rsidR="00D22DEF">
        <w:t xml:space="preserve">from before we know that </w:t>
      </w:r>
      <w:r w:rsidRPr="007510DD">
        <w:t>countable unions of measurable sets are measurable. Therefore open sets are measurable. But closed sets are the complements of open sets, and complements of measurable sets are measurable. Therefore closed sets are measurable</w:t>
      </w:r>
      <w:r>
        <w:rPr>
          <w:rFonts w:ascii="Trebuchet MS" w:hAnsi="Trebuchet MS"/>
          <w:color w:val="000000"/>
          <w:shd w:val="clear" w:color="auto" w:fill="FFFFFF"/>
        </w:rPr>
        <w:t>.</w:t>
      </w:r>
    </w:p>
    <w:p w14:paraId="5C647B76" w14:textId="3388937D" w:rsidR="00C43AC2" w:rsidRDefault="00C43AC2" w:rsidP="002B59B9">
      <w:pPr>
        <w:shd w:val="clear" w:color="auto" w:fill="FFFFFF"/>
        <w:spacing w:before="100" w:beforeAutospacing="1" w:after="100" w:afterAutospacing="1" w:line="240" w:lineRule="auto"/>
        <w:ind w:left="360"/>
      </w:pPr>
      <w:r>
        <w:t>(4) There is – for once – nothing to prove. The statement follows directly from the subadditivity of outer measure.</w:t>
      </w:r>
    </w:p>
    <w:p w14:paraId="40ABA488" w14:textId="4FF95015" w:rsidR="002553E9" w:rsidRDefault="00C43AC2" w:rsidP="002553E9">
      <w:pPr>
        <w:pStyle w:val="NormalWeb"/>
        <w:shd w:val="clear" w:color="auto" w:fill="FFFFFF"/>
        <w:ind w:left="360"/>
        <w:rPr>
          <w:rFonts w:asciiTheme="minorHAnsi" w:hAnsiTheme="minorHAnsi" w:cstheme="minorHAnsi"/>
          <w:sz w:val="22"/>
          <w:szCs w:val="22"/>
        </w:rPr>
      </w:pPr>
      <w:r w:rsidRPr="002553E9">
        <w:rPr>
          <w:rFonts w:asciiTheme="minorHAnsi" w:hAnsiTheme="minorHAnsi" w:cstheme="minorHAnsi"/>
          <w:sz w:val="22"/>
          <w:szCs w:val="22"/>
        </w:rPr>
        <w:t>(5)</w:t>
      </w:r>
      <w:r w:rsidRPr="002553E9">
        <w:rPr>
          <w:rFonts w:asciiTheme="minorHAnsi" w:hAnsiTheme="minorHAnsi" w:cstheme="minorHAnsi"/>
          <w:sz w:val="22"/>
          <w:szCs w:val="22"/>
        </w:rPr>
        <w:tab/>
      </w:r>
      <w:r w:rsidR="00B41A1A">
        <w:rPr>
          <w:rFonts w:asciiTheme="minorHAnsi" w:hAnsiTheme="minorHAnsi" w:cstheme="minorHAnsi"/>
          <w:sz w:val="22"/>
          <w:szCs w:val="22"/>
        </w:rPr>
        <w:t xml:space="preserve">If we set </w:t>
      </w:r>
      <m:oMath>
        <m:r>
          <w:rPr>
            <w:rFonts w:ascii="Cambria Math" w:hAnsi="Cambria Math" w:cstheme="minorHAnsi"/>
            <w:sz w:val="22"/>
            <w:szCs w:val="22"/>
          </w:rPr>
          <m:t>A</m:t>
        </m:r>
        <m:r>
          <m:rPr>
            <m:scr m:val="double-struck"/>
          </m:rPr>
          <w:rPr>
            <w:rFonts w:ascii="Cambria Math" w:hAnsi="Cambria Math" w:cstheme="minorHAnsi"/>
            <w:sz w:val="22"/>
            <w:szCs w:val="22"/>
          </w:rPr>
          <m:t>=R</m:t>
        </m:r>
      </m:oMath>
      <w:r w:rsidR="00B41A1A">
        <w:rPr>
          <w:rFonts w:asciiTheme="minorHAnsi" w:hAnsiTheme="minorHAnsi" w:cstheme="minorHAnsi"/>
          <w:sz w:val="22"/>
          <w:szCs w:val="22"/>
        </w:rPr>
        <w:t xml:space="preserve"> in the distributive lemma we proved in the previous theorem, then we get finite additivity: i</w:t>
      </w:r>
      <w:r w:rsidR="002553E9" w:rsidRPr="002553E9">
        <w:rPr>
          <w:rFonts w:asciiTheme="minorHAnsi" w:hAnsiTheme="minorHAnsi" w:cstheme="minorHAnsi"/>
          <w:sz w:val="22"/>
          <w:szCs w:val="22"/>
        </w:rPr>
        <w:t>f </w:t>
      </w:r>
      <m:oMath>
        <m:sSub>
          <m:sSubPr>
            <m:ctrlPr>
              <w:rPr>
                <w:rFonts w:ascii="Cambria Math" w:hAnsi="Cambria Math" w:cstheme="minorHAnsi"/>
                <w:bCs/>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1</m:t>
            </m:r>
          </m:sub>
        </m:sSub>
        <m:r>
          <w:rPr>
            <w:rFonts w:ascii="Cambria Math" w:hAnsi="Cambria Math" w:cstheme="minorHAnsi"/>
            <w:sz w:val="22"/>
            <w:szCs w:val="22"/>
          </w:rPr>
          <m:t xml:space="preserve">, </m:t>
        </m:r>
        <m:sSub>
          <m:sSubPr>
            <m:ctrlPr>
              <w:rPr>
                <w:rFonts w:ascii="Cambria Math" w:hAnsi="Cambria Math" w:cstheme="minorHAnsi"/>
                <w:bCs/>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2</m:t>
            </m:r>
          </m:sub>
        </m:sSub>
        <m:r>
          <w:rPr>
            <w:rFonts w:ascii="Cambria Math" w:hAnsi="Cambria Math" w:cstheme="minorHAnsi"/>
            <w:sz w:val="22"/>
            <w:szCs w:val="22"/>
          </w:rPr>
          <m:t xml:space="preserve">, …, </m:t>
        </m:r>
        <m:sSub>
          <m:sSubPr>
            <m:ctrlPr>
              <w:rPr>
                <w:rFonts w:ascii="Cambria Math" w:hAnsi="Cambria Math" w:cstheme="minorHAnsi"/>
                <w:bCs/>
                <w:i/>
                <w:iCs/>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oMath>
      <w:r w:rsidR="00B41A1A">
        <w:rPr>
          <w:rFonts w:asciiTheme="minorHAnsi" w:hAnsiTheme="minorHAnsi" w:cstheme="minorHAnsi"/>
          <w:sz w:val="22"/>
          <w:szCs w:val="22"/>
        </w:rPr>
        <w:t xml:space="preserve"> </w:t>
      </w:r>
      <w:r w:rsidR="002553E9" w:rsidRPr="002553E9">
        <w:rPr>
          <w:rFonts w:asciiTheme="minorHAnsi" w:hAnsiTheme="minorHAnsi" w:cstheme="minorHAnsi"/>
          <w:sz w:val="22"/>
          <w:szCs w:val="22"/>
        </w:rPr>
        <w:t>are finitely many disjoint measurable sets, then</w:t>
      </w:r>
      <w:r w:rsidR="00B41A1A">
        <w:rPr>
          <w:rFonts w:asciiTheme="minorHAnsi" w:hAnsiTheme="minorHAnsi" w:cstheme="minorHAnsi"/>
          <w:sz w:val="22"/>
          <w:szCs w:val="22"/>
        </w:rPr>
        <w:t xml:space="preserve"> the distributive lemma with </w:t>
      </w:r>
      <m:oMath>
        <m:r>
          <w:rPr>
            <w:rFonts w:ascii="Cambria Math" w:hAnsi="Cambria Math" w:cstheme="minorHAnsi"/>
            <w:sz w:val="22"/>
            <w:szCs w:val="22"/>
          </w:rPr>
          <m:t>A</m:t>
        </m:r>
        <m:r>
          <m:rPr>
            <m:scr m:val="double-struck"/>
          </m:rPr>
          <w:rPr>
            <w:rFonts w:ascii="Cambria Math" w:hAnsi="Cambria Math" w:cstheme="minorHAnsi"/>
            <w:sz w:val="22"/>
            <w:szCs w:val="22"/>
          </w:rPr>
          <m:t>=R</m:t>
        </m:r>
      </m:oMath>
      <w:r w:rsidR="00B41A1A">
        <w:rPr>
          <w:rFonts w:asciiTheme="minorHAnsi" w:hAnsiTheme="minorHAnsi" w:cstheme="minorHAnsi"/>
          <w:sz w:val="22"/>
          <w:szCs w:val="22"/>
        </w:rPr>
        <w:t xml:space="preserve"> states:</w:t>
      </w:r>
    </w:p>
    <w:p w14:paraId="0F75D400" w14:textId="231AE0B6" w:rsidR="00B41A1A" w:rsidRPr="002553E9" w:rsidRDefault="00FF4EAB" w:rsidP="002553E9">
      <w:pPr>
        <w:pStyle w:val="NormalWeb"/>
        <w:shd w:val="clear" w:color="auto" w:fill="FFFFFF"/>
        <w:ind w:left="360"/>
        <w:rPr>
          <w:rFonts w:asciiTheme="minorHAnsi" w:hAnsiTheme="minorHAnsi" w:cstheme="minorHAnsi"/>
          <w:sz w:val="22"/>
          <w:szCs w:val="22"/>
        </w:rPr>
      </w:pPr>
      <m:oMathPara>
        <m:oMath>
          <m:r>
            <w:rPr>
              <w:rFonts w:ascii="Cambria Math" w:hAnsi="Cambria Math" w:cstheme="minorHAnsi"/>
              <w:sz w:val="22"/>
              <w:szCs w:val="22"/>
            </w:rPr>
            <m:t>m</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2</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e>
          </m:d>
          <m:r>
            <w:rPr>
              <w:rFonts w:ascii="Cambria Math" w:hAnsi="Cambria Math" w:cstheme="minorHAnsi"/>
              <w:sz w:val="22"/>
              <w:szCs w:val="22"/>
            </w:rPr>
            <m:t>=m</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1</m:t>
                  </m:r>
                </m:sub>
              </m:sSub>
            </m:e>
          </m:d>
          <m:r>
            <w:rPr>
              <w:rFonts w:ascii="Cambria Math" w:hAnsi="Cambria Math" w:cstheme="minorHAnsi"/>
              <w:sz w:val="22"/>
              <w:szCs w:val="22"/>
            </w:rPr>
            <m:t>+m</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2</m:t>
                  </m:r>
                </m:sub>
              </m:sSub>
            </m:e>
          </m:d>
          <m:r>
            <w:rPr>
              <w:rFonts w:ascii="Cambria Math" w:hAnsi="Cambria Math" w:cstheme="minorHAnsi"/>
              <w:sz w:val="22"/>
              <w:szCs w:val="22"/>
            </w:rPr>
            <m:t>+…+m(</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r>
            <w:rPr>
              <w:rFonts w:ascii="Cambria Math" w:hAnsi="Cambria Math" w:cstheme="minorHAnsi"/>
              <w:sz w:val="22"/>
              <w:szCs w:val="22"/>
            </w:rPr>
            <m:t>)</m:t>
          </m:r>
        </m:oMath>
      </m:oMathPara>
    </w:p>
    <w:p w14:paraId="4126E586" w14:textId="1DE35C5C" w:rsidR="002553E9" w:rsidRPr="002553E9" w:rsidRDefault="00B41A1A" w:rsidP="002553E9">
      <w:pPr>
        <w:spacing w:after="0" w:line="240" w:lineRule="auto"/>
        <w:ind w:left="360"/>
        <w:rPr>
          <w:rFonts w:cstheme="minorHAnsi"/>
        </w:rPr>
      </w:pPr>
      <w:r>
        <w:rPr>
          <w:rFonts w:cstheme="minorHAnsi"/>
        </w:rPr>
        <w:t>Now let</w:t>
      </w:r>
      <w:r w:rsidR="002553E9" w:rsidRPr="002553E9">
        <w:rPr>
          <w:rFonts w:cstheme="minorHAnsi"/>
        </w:rPr>
        <w:t> </w:t>
      </w:r>
      <m:oMath>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d>
      </m:oMath>
      <w:r w:rsidR="002553E9" w:rsidRPr="002553E9">
        <w:rPr>
          <w:rFonts w:cstheme="minorHAnsi"/>
        </w:rPr>
        <w:t> </w:t>
      </w:r>
      <w:r>
        <w:rPr>
          <w:rFonts w:cstheme="minorHAnsi"/>
        </w:rPr>
        <w:t>be</w:t>
      </w:r>
      <w:r w:rsidR="002553E9" w:rsidRPr="002553E9">
        <w:rPr>
          <w:rFonts w:cstheme="minorHAnsi"/>
        </w:rPr>
        <w:t xml:space="preserve"> a countable collect</w:t>
      </w:r>
      <w:r>
        <w:rPr>
          <w:rFonts w:cstheme="minorHAnsi"/>
        </w:rPr>
        <w:t>ion of disjoint measurable sets.</w:t>
      </w:r>
      <w:r w:rsidR="002553E9" w:rsidRPr="002553E9">
        <w:rPr>
          <w:rFonts w:cstheme="minorHAnsi"/>
        </w:rPr>
        <w:t xml:space="preserve"> </w:t>
      </w:r>
      <w:r>
        <w:rPr>
          <w:rFonts w:cstheme="minorHAnsi"/>
        </w:rPr>
        <w:t xml:space="preserve"> T</w:t>
      </w:r>
      <w:r w:rsidR="002553E9" w:rsidRPr="002553E9">
        <w:rPr>
          <w:rFonts w:cstheme="minorHAnsi"/>
        </w:rPr>
        <w:t>hen</w:t>
      </w:r>
    </w:p>
    <w:p w14:paraId="55886515" w14:textId="463FDDDB" w:rsidR="00B41A1A" w:rsidRDefault="007E7553" w:rsidP="002553E9">
      <w:pPr>
        <w:shd w:val="clear" w:color="auto" w:fill="FFFFFF"/>
        <w:spacing w:after="100" w:line="240" w:lineRule="auto"/>
        <w:ind w:left="360"/>
        <w:rPr>
          <w:rFonts w:cstheme="minorHAnsi"/>
        </w:rPr>
      </w:pPr>
      <m:oMathPara>
        <m:oMath>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nary>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nary>
          <m:r>
            <m:rPr>
              <m:nor/>
            </m:rPr>
            <w:rPr>
              <w:rFonts w:ascii="Cambria Math" w:eastAsiaTheme="minorEastAsia" w:hAnsi="Cambria Math" w:cstheme="minorHAnsi"/>
            </w:rPr>
            <m:t xml:space="preserve">    so that    m</m:t>
          </m:r>
          <m:d>
            <m:dPr>
              <m:ctrlPr>
                <w:rPr>
                  <w:rFonts w:ascii="Cambria Math" w:hAnsi="Cambria Math" w:cstheme="minorHAnsi"/>
                  <w:i/>
                </w:rPr>
              </m:ctrlPr>
            </m:dPr>
            <m:e>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nary>
            </m:e>
          </m:d>
          <m:r>
            <w:rPr>
              <w:rFonts w:ascii="Cambria Math" w:hAnsi="Cambria Math" w:cstheme="minorHAnsi"/>
            </w:rPr>
            <m:t>≤m</m:t>
          </m:r>
          <m:d>
            <m:dPr>
              <m:ctrlPr>
                <w:rPr>
                  <w:rFonts w:ascii="Cambria Math" w:hAnsi="Cambria Math" w:cstheme="minorHAnsi"/>
                  <w:i/>
                </w:rPr>
              </m:ctrlPr>
            </m:dPr>
            <m:e>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nary>
            </m:e>
          </m:d>
        </m:oMath>
      </m:oMathPara>
    </w:p>
    <w:p w14:paraId="111D58FA" w14:textId="1D4169B7" w:rsidR="002553E9" w:rsidRDefault="002553E9" w:rsidP="002553E9">
      <w:pPr>
        <w:spacing w:after="0" w:line="240" w:lineRule="auto"/>
        <w:ind w:left="360"/>
        <w:rPr>
          <w:rFonts w:cstheme="minorHAnsi"/>
        </w:rPr>
      </w:pPr>
      <w:r w:rsidRPr="002553E9">
        <w:rPr>
          <w:rFonts w:cstheme="minorHAnsi"/>
        </w:rPr>
        <w:t>But for finitely many sets we know that</w:t>
      </w:r>
    </w:p>
    <w:p w14:paraId="71815C3D" w14:textId="0E0CA85E" w:rsidR="00C0156E" w:rsidRPr="002553E9" w:rsidRDefault="00C0156E" w:rsidP="002553E9">
      <w:pPr>
        <w:spacing w:after="0" w:line="240" w:lineRule="auto"/>
        <w:ind w:left="360"/>
        <w:rPr>
          <w:rFonts w:cstheme="minorHAnsi"/>
        </w:rPr>
      </w:pPr>
      <m:oMathPara>
        <m:oMath>
          <m:r>
            <w:rPr>
              <w:rFonts w:ascii="Cambria Math" w:hAnsi="Cambria Math" w:cstheme="minorHAnsi"/>
            </w:rPr>
            <m:t>m</m:t>
          </m:r>
          <m:d>
            <m:dPr>
              <m:ctrlPr>
                <w:rPr>
                  <w:rFonts w:ascii="Cambria Math" w:hAnsi="Cambria Math" w:cstheme="minorHAnsi"/>
                  <w:i/>
                </w:rPr>
              </m:ctrlPr>
            </m:dPr>
            <m:e>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nary>
            </m:e>
          </m:d>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r>
                <w:rPr>
                  <w:rFonts w:ascii="Cambria Math" w:hAnsi="Cambria Math" w:cstheme="minorHAnsi"/>
                </w:rPr>
                <m:t>m(</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r>
                <w:rPr>
                  <w:rFonts w:ascii="Cambria Math" w:hAnsi="Cambria Math" w:cstheme="minorHAnsi"/>
                </w:rPr>
                <m:t>)</m:t>
              </m:r>
            </m:e>
          </m:nary>
          <m:r>
            <m:rPr>
              <m:nor/>
            </m:rPr>
            <w:rPr>
              <w:rFonts w:ascii="Cambria Math" w:eastAsiaTheme="minorEastAsia" w:hAnsi="Cambria Math" w:cstheme="minorHAnsi"/>
            </w:rPr>
            <m:t xml:space="preserve">     so that        </m:t>
          </m:r>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n</m:t>
              </m:r>
            </m:sup>
            <m:e>
              <m:r>
                <w:rPr>
                  <w:rFonts w:ascii="Cambria Math" w:hAnsi="Cambria Math" w:cstheme="minorHAnsi"/>
                </w:rPr>
                <m:t>m(</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r>
                <w:rPr>
                  <w:rFonts w:ascii="Cambria Math" w:hAnsi="Cambria Math" w:cstheme="minorHAnsi"/>
                </w:rPr>
                <m:t>)</m:t>
              </m:r>
            </m:e>
          </m:nary>
          <m:r>
            <w:rPr>
              <w:rFonts w:ascii="Cambria Math" w:hAnsi="Cambria Math" w:cstheme="minorHAnsi"/>
            </w:rPr>
            <m:t>≤m</m:t>
          </m:r>
          <m:d>
            <m:dPr>
              <m:ctrlPr>
                <w:rPr>
                  <w:rFonts w:ascii="Cambria Math" w:hAnsi="Cambria Math" w:cstheme="minorHAnsi"/>
                  <w:i/>
                </w:rPr>
              </m:ctrlPr>
            </m:dPr>
            <m:e>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nary>
            </m:e>
          </m:d>
        </m:oMath>
      </m:oMathPara>
    </w:p>
    <w:p w14:paraId="31FF7EBB" w14:textId="18759394" w:rsidR="002553E9" w:rsidRDefault="002553E9" w:rsidP="002553E9">
      <w:pPr>
        <w:spacing w:after="0" w:line="240" w:lineRule="auto"/>
        <w:ind w:left="360"/>
        <w:rPr>
          <w:rFonts w:cstheme="minorHAnsi"/>
        </w:rPr>
      </w:pPr>
      <w:r w:rsidRPr="002553E9">
        <w:rPr>
          <w:rFonts w:cstheme="minorHAnsi"/>
        </w:rPr>
        <w:t>Because that statement holds for all n we conclude that</w:t>
      </w:r>
    </w:p>
    <w:p w14:paraId="71AB508E" w14:textId="2D2A8B46" w:rsidR="00FF4EAB" w:rsidRPr="002553E9" w:rsidRDefault="007E7553" w:rsidP="002553E9">
      <w:pPr>
        <w:spacing w:after="0" w:line="240" w:lineRule="auto"/>
        <w:ind w:left="360"/>
        <w:rPr>
          <w:rFonts w:cstheme="minorHAnsi"/>
        </w:rPr>
      </w:pPr>
      <m:oMathPara>
        <m:oMath>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m:t>
              </m:r>
            </m:sup>
            <m:e>
              <m:r>
                <w:rPr>
                  <w:rFonts w:ascii="Cambria Math" w:hAnsi="Cambria Math" w:cstheme="minorHAnsi"/>
                </w:rPr>
                <m:t>m(</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r>
                <w:rPr>
                  <w:rFonts w:ascii="Cambria Math" w:hAnsi="Cambria Math" w:cstheme="minorHAnsi"/>
                </w:rPr>
                <m:t>)</m:t>
              </m:r>
            </m:e>
          </m:nary>
          <m:r>
            <w:rPr>
              <w:rFonts w:ascii="Cambria Math" w:hAnsi="Cambria Math" w:cstheme="minorHAnsi"/>
            </w:rPr>
            <m:t>≤m</m:t>
          </m:r>
          <m:d>
            <m:dPr>
              <m:ctrlPr>
                <w:rPr>
                  <w:rFonts w:ascii="Cambria Math" w:hAnsi="Cambria Math" w:cstheme="minorHAnsi"/>
                  <w:i/>
                </w:rPr>
              </m:ctrlPr>
            </m:dPr>
            <m:e>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m:t>
                  </m:r>
                </m:sup>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j</m:t>
                      </m:r>
                    </m:sub>
                  </m:sSub>
                </m:e>
              </m:nary>
            </m:e>
          </m:d>
        </m:oMath>
      </m:oMathPara>
    </w:p>
    <w:p w14:paraId="198EEC24" w14:textId="695C6109" w:rsidR="00C43AC2" w:rsidRPr="002553E9" w:rsidRDefault="002553E9" w:rsidP="002553E9">
      <w:pPr>
        <w:shd w:val="clear" w:color="auto" w:fill="FFFFFF"/>
        <w:spacing w:before="100" w:beforeAutospacing="1" w:after="100" w:afterAutospacing="1" w:line="240" w:lineRule="auto"/>
        <w:ind w:left="360"/>
        <w:rPr>
          <w:rFonts w:cstheme="minorHAnsi"/>
        </w:rPr>
      </w:pPr>
      <w:r w:rsidRPr="002553E9">
        <w:rPr>
          <w:rFonts w:cstheme="minorHAnsi"/>
        </w:rPr>
        <w:t>The reverse inequality follows immediately from subadditivity (statement 4), so that we have proved equality, and hence statement 5.</w:t>
      </w:r>
    </w:p>
    <w:p w14:paraId="32297661" w14:textId="637B57AC" w:rsidR="00212A46" w:rsidRDefault="0063747F" w:rsidP="00212A46">
      <w:pPr>
        <w:rPr>
          <w:rFonts w:cstheme="minorHAnsi"/>
        </w:rPr>
      </w:pPr>
      <w:r>
        <w:rPr>
          <w:rFonts w:eastAsiaTheme="minorEastAsia"/>
        </w:rPr>
        <w:lastRenderedPageBreak/>
        <w:t>The</w:t>
      </w:r>
      <w:r w:rsidR="00212A46">
        <w:rPr>
          <w:rFonts w:eastAsiaTheme="minorEastAsia"/>
        </w:rPr>
        <w:t xml:space="preserve"> last</w:t>
      </w:r>
      <w:r>
        <w:rPr>
          <w:rFonts w:eastAsiaTheme="minorEastAsia"/>
        </w:rPr>
        <w:t xml:space="preserve"> of the above </w:t>
      </w:r>
      <w:r w:rsidR="00212A46">
        <w:rPr>
          <w:rFonts w:eastAsiaTheme="minorEastAsia"/>
        </w:rPr>
        <w:t>propert</w:t>
      </w:r>
      <w:r>
        <w:rPr>
          <w:rFonts w:eastAsiaTheme="minorEastAsia"/>
        </w:rPr>
        <w:t>ies</w:t>
      </w:r>
      <w:r w:rsidR="00212A46">
        <w:rPr>
          <w:rFonts w:eastAsiaTheme="minorEastAsia"/>
        </w:rPr>
        <w:t xml:space="preserve"> is what we were after: we wanted the </w:t>
      </w:r>
      <w:r w:rsidR="00C43AC2">
        <w:rPr>
          <w:rFonts w:eastAsiaTheme="minorEastAsia"/>
        </w:rPr>
        <w:t>L-</w:t>
      </w:r>
      <w:r w:rsidR="00212A46">
        <w:rPr>
          <w:rFonts w:eastAsiaTheme="minorEastAsia"/>
        </w:rPr>
        <w:t>measure to be additive</w:t>
      </w:r>
      <w:r w:rsidR="004D00BB">
        <w:rPr>
          <w:rFonts w:eastAsiaTheme="minorEastAsia"/>
        </w:rPr>
        <w:t xml:space="preserve"> and we were willing to pay </w:t>
      </w:r>
      <w:r w:rsidR="004D00BB" w:rsidRPr="00FC6683">
        <w:rPr>
          <w:rFonts w:cstheme="minorHAnsi"/>
        </w:rPr>
        <w:t>the price that a measure may not be defined for all subsets.</w:t>
      </w:r>
      <w:r w:rsidR="00FC6683" w:rsidRPr="00FC6683">
        <w:rPr>
          <w:rFonts w:cstheme="minorHAnsi"/>
        </w:rPr>
        <w:t xml:space="preserve"> In fact, our measure is defined only for the measurable sets.</w:t>
      </w:r>
    </w:p>
    <w:p w14:paraId="18513213" w14:textId="0E4F05C0" w:rsidR="0063747F" w:rsidRPr="00CF6661" w:rsidRDefault="0063747F" w:rsidP="0063747F">
      <w:pPr>
        <w:rPr>
          <w:rFonts w:eastAsiaTheme="minorEastAsia" w:cstheme="minorHAnsi"/>
        </w:rPr>
      </w:pPr>
      <w:r w:rsidRPr="00CF6661">
        <w:rPr>
          <w:rFonts w:eastAsiaTheme="minorEastAsia" w:cstheme="minorHAnsi"/>
          <w:b/>
        </w:rPr>
        <w:t>Theorem</w:t>
      </w:r>
      <w:r w:rsidRPr="00CF6661">
        <w:rPr>
          <w:rFonts w:eastAsiaTheme="minorEastAsia" w:cstheme="minorHAnsi"/>
        </w:rPr>
        <w:t>: Not every s</w:t>
      </w:r>
      <w:r w:rsidR="0083162B">
        <w:rPr>
          <w:rFonts w:eastAsiaTheme="minorEastAsia" w:cstheme="minorHAnsi"/>
        </w:rPr>
        <w:t>ubset of</w:t>
      </w:r>
      <w:r>
        <w:rPr>
          <w:rFonts w:eastAsiaTheme="minorEastAsia" w:cstheme="minorHAnsi"/>
        </w:rPr>
        <w:t xml:space="preserve"> </w:t>
      </w:r>
      <m:oMath>
        <m:r>
          <m:rPr>
            <m:sty m:val="bi"/>
          </m:rPr>
          <w:rPr>
            <w:rFonts w:ascii="Cambria Math" w:eastAsiaTheme="minorEastAsia" w:hAnsi="Cambria Math" w:cstheme="minorHAnsi"/>
          </w:rPr>
          <m:t>R</m:t>
        </m:r>
      </m:oMath>
      <w:r w:rsidRPr="00CF6661">
        <w:rPr>
          <w:rFonts w:eastAsiaTheme="minorEastAsia" w:cstheme="minorHAnsi"/>
        </w:rPr>
        <w:t xml:space="preserve"> is Lebesgue measurable</w:t>
      </w:r>
    </w:p>
    <w:p w14:paraId="0C6B8C37" w14:textId="2BD10CA9" w:rsidR="0063747F" w:rsidRDefault="00FC153D" w:rsidP="00FC153D">
      <w:pPr>
        <w:pStyle w:val="NormalWeb"/>
        <w:shd w:val="clear" w:color="auto" w:fill="FFFFFF"/>
        <w:ind w:left="360"/>
        <w:rPr>
          <w:rFonts w:asciiTheme="minorHAnsi" w:eastAsiaTheme="minorEastAsia" w:hAnsiTheme="minorHAnsi" w:cstheme="minorHAnsi"/>
          <w:sz w:val="22"/>
          <w:szCs w:val="22"/>
        </w:rPr>
      </w:pPr>
      <w:r w:rsidRPr="00FC153D">
        <w:rPr>
          <w:rFonts w:asciiTheme="minorHAnsi" w:eastAsiaTheme="minorEastAsia" w:hAnsiTheme="minorHAnsi" w:cstheme="minorHAnsi"/>
          <w:b/>
          <w:sz w:val="22"/>
          <w:szCs w:val="22"/>
        </w:rPr>
        <w:t>Proof</w:t>
      </w:r>
      <w:r>
        <w:rPr>
          <w:rFonts w:asciiTheme="minorHAnsi" w:eastAsiaTheme="minorEastAsia" w:hAnsiTheme="minorHAnsi" w:cstheme="minorHAnsi"/>
          <w:sz w:val="22"/>
          <w:szCs w:val="22"/>
        </w:rPr>
        <w:t>: This proof is a ‘report’ by one of you – who volunteers?</w:t>
      </w:r>
    </w:p>
    <w:p w14:paraId="33E99C25" w14:textId="60B436AA" w:rsidR="00E47B36" w:rsidRPr="00E47B36" w:rsidRDefault="00E47B36" w:rsidP="00E47B36">
      <w:pPr>
        <w:pStyle w:val="NormalWeb"/>
        <w:shd w:val="clear" w:color="auto" w:fill="FFFFFF"/>
        <w:rPr>
          <w:rFonts w:asciiTheme="minorHAnsi" w:eastAsiaTheme="minorEastAsia" w:hAnsiTheme="minorHAnsi" w:cstheme="minorHAnsi"/>
          <w:sz w:val="22"/>
          <w:szCs w:val="22"/>
        </w:rPr>
      </w:pPr>
      <w:r w:rsidRPr="00E47B36">
        <w:rPr>
          <w:rFonts w:asciiTheme="minorHAnsi" w:eastAsiaTheme="minorEastAsia" w:hAnsiTheme="minorHAnsi" w:cstheme="minorHAnsi"/>
          <w:b/>
          <w:sz w:val="22"/>
          <w:szCs w:val="22"/>
        </w:rPr>
        <w:t>Theorem</w:t>
      </w:r>
      <w:r>
        <w:rPr>
          <w:rFonts w:asciiTheme="minorHAnsi" w:eastAsiaTheme="minorEastAsia" w:hAnsiTheme="minorHAnsi" w:cstheme="minorHAnsi"/>
          <w:sz w:val="22"/>
          <w:szCs w:val="22"/>
        </w:rPr>
        <w:t xml:space="preserve">: There are sets for which the Lebesgue </w:t>
      </w:r>
      <w:r w:rsidR="006D0607">
        <w:rPr>
          <w:rFonts w:asciiTheme="minorHAnsi" w:eastAsiaTheme="minorEastAsia" w:hAnsiTheme="minorHAnsi" w:cstheme="minorHAnsi"/>
          <w:sz w:val="22"/>
          <w:szCs w:val="22"/>
        </w:rPr>
        <w:t xml:space="preserve">outer </w:t>
      </w:r>
      <w:r>
        <w:rPr>
          <w:rFonts w:asciiTheme="minorHAnsi" w:eastAsiaTheme="minorEastAsia" w:hAnsiTheme="minorHAnsi" w:cstheme="minorHAnsi"/>
          <w:sz w:val="22"/>
          <w:szCs w:val="22"/>
        </w:rPr>
        <w:t>measure is not additive.</w:t>
      </w:r>
    </w:p>
    <w:p w14:paraId="2417F6C2" w14:textId="77777777" w:rsidR="00E47B36" w:rsidRDefault="00E47B36" w:rsidP="00E47B36">
      <w:pPr>
        <w:pStyle w:val="NormalWeb"/>
        <w:shd w:val="clear" w:color="auto" w:fill="FFFFFF"/>
        <w:ind w:left="360"/>
        <w:rPr>
          <w:rFonts w:asciiTheme="minorHAnsi" w:eastAsiaTheme="minorEastAsia" w:hAnsiTheme="minorHAnsi" w:cstheme="minorHAnsi"/>
          <w:sz w:val="22"/>
          <w:szCs w:val="22"/>
        </w:rPr>
      </w:pPr>
      <w:r w:rsidRPr="00FC153D">
        <w:rPr>
          <w:rFonts w:asciiTheme="minorHAnsi" w:eastAsiaTheme="minorEastAsia" w:hAnsiTheme="minorHAnsi" w:cstheme="minorHAnsi"/>
          <w:b/>
          <w:sz w:val="22"/>
          <w:szCs w:val="22"/>
        </w:rPr>
        <w:t>Proof</w:t>
      </w:r>
      <w:r>
        <w:rPr>
          <w:rFonts w:asciiTheme="minorHAnsi" w:eastAsiaTheme="minorEastAsia" w:hAnsiTheme="minorHAnsi" w:cstheme="minorHAnsi"/>
          <w:sz w:val="22"/>
          <w:szCs w:val="22"/>
        </w:rPr>
        <w:t>: This proof is a ‘report’ by one of you – who volunteers?</w:t>
      </w:r>
    </w:p>
    <w:p w14:paraId="2D9BC921" w14:textId="7956A7AD" w:rsidR="00FC6683" w:rsidRPr="006A497E" w:rsidRDefault="00FC6683" w:rsidP="00FC6683">
      <w:pPr>
        <w:pStyle w:val="NormalWeb"/>
        <w:shd w:val="clear" w:color="auto" w:fill="FFFFFF"/>
        <w:rPr>
          <w:rFonts w:asciiTheme="minorHAnsi" w:hAnsiTheme="minorHAnsi" w:cstheme="minorHAnsi"/>
          <w:sz w:val="22"/>
          <w:szCs w:val="22"/>
        </w:rPr>
      </w:pPr>
      <w:r w:rsidRPr="006A497E">
        <w:rPr>
          <w:rFonts w:asciiTheme="minorHAnsi" w:eastAsiaTheme="minorEastAsia" w:hAnsiTheme="minorHAnsi" w:cstheme="minorHAnsi"/>
          <w:sz w:val="22"/>
          <w:szCs w:val="22"/>
        </w:rPr>
        <w:t>S</w:t>
      </w:r>
      <w:r w:rsidRPr="006A497E">
        <w:rPr>
          <w:rFonts w:asciiTheme="minorHAnsi" w:hAnsiTheme="minorHAnsi" w:cstheme="minorHAnsi"/>
          <w:sz w:val="22"/>
          <w:szCs w:val="22"/>
        </w:rPr>
        <w:t>ometimes we refer to the collection of all open sets, closed sets, and sets that can be derived from them by taking union, intersections, and complements are part of the </w:t>
      </w:r>
      <w:r w:rsidRPr="006A497E">
        <w:rPr>
          <w:rFonts w:asciiTheme="minorHAnsi" w:hAnsiTheme="minorHAnsi" w:cstheme="minorHAnsi"/>
          <w:b/>
          <w:sz w:val="22"/>
          <w:szCs w:val="22"/>
        </w:rPr>
        <w:t>Borel</w:t>
      </w:r>
      <w:r w:rsidRPr="006A497E">
        <w:rPr>
          <w:rFonts w:asciiTheme="minorHAnsi" w:hAnsiTheme="minorHAnsi" w:cstheme="minorHAnsi"/>
          <w:sz w:val="22"/>
          <w:szCs w:val="22"/>
        </w:rPr>
        <w:t xml:space="preserve"> sets. </w:t>
      </w:r>
      <w:r w:rsidR="007C0CD6" w:rsidRPr="006A497E">
        <w:rPr>
          <w:rFonts w:asciiTheme="minorHAnsi" w:hAnsiTheme="minorHAnsi" w:cstheme="minorHAnsi"/>
          <w:sz w:val="22"/>
          <w:szCs w:val="22"/>
        </w:rPr>
        <w:t xml:space="preserve">But </w:t>
      </w:r>
      <w:r w:rsidRPr="006A497E">
        <w:rPr>
          <w:rFonts w:asciiTheme="minorHAnsi" w:hAnsiTheme="minorHAnsi" w:cstheme="minorHAnsi"/>
          <w:sz w:val="22"/>
          <w:szCs w:val="22"/>
        </w:rPr>
        <w:t xml:space="preserve">not every Borel set is a union or intersection of open/closed sets, and unions/intersections of those, etc., so that the Borel sets are really something new. </w:t>
      </w:r>
      <w:r w:rsidR="007C0CD6" w:rsidRPr="006A497E">
        <w:rPr>
          <w:rFonts w:asciiTheme="minorHAnsi" w:hAnsiTheme="minorHAnsi" w:cstheme="minorHAnsi"/>
          <w:sz w:val="22"/>
          <w:szCs w:val="22"/>
        </w:rPr>
        <w:t>In fact:</w:t>
      </w:r>
    </w:p>
    <w:p w14:paraId="27FE2EAB" w14:textId="11F12E5A" w:rsidR="00FC6683" w:rsidRPr="00CF6661" w:rsidRDefault="007C0CD6" w:rsidP="00AF3D11">
      <w:pPr>
        <w:pStyle w:val="NormalWeb"/>
        <w:shd w:val="clear" w:color="auto" w:fill="FFFFFF"/>
        <w:ind w:left="360" w:hanging="360"/>
        <w:rPr>
          <w:rFonts w:asciiTheme="minorHAnsi" w:eastAsiaTheme="minorEastAsia" w:hAnsiTheme="minorHAnsi" w:cstheme="minorHAnsi"/>
          <w:sz w:val="22"/>
          <w:szCs w:val="22"/>
        </w:rPr>
      </w:pPr>
      <w:r w:rsidRPr="006A497E">
        <w:rPr>
          <w:rFonts w:asciiTheme="minorHAnsi" w:hAnsiTheme="minorHAnsi" w:cstheme="minorHAnsi"/>
          <w:b/>
          <w:sz w:val="22"/>
          <w:szCs w:val="22"/>
        </w:rPr>
        <w:t>Definiti</w:t>
      </w:r>
      <w:r w:rsidRPr="00CF6661">
        <w:rPr>
          <w:rFonts w:asciiTheme="minorHAnsi" w:hAnsiTheme="minorHAnsi" w:cstheme="minorHAnsi"/>
          <w:b/>
          <w:sz w:val="22"/>
          <w:szCs w:val="22"/>
        </w:rPr>
        <w:t>on: Borel sets</w:t>
      </w:r>
      <w:r w:rsidR="00AF3D11" w:rsidRPr="00CF6661">
        <w:rPr>
          <w:rFonts w:asciiTheme="minorHAnsi" w:hAnsiTheme="minorHAnsi" w:cstheme="minorHAnsi"/>
          <w:b/>
          <w:sz w:val="22"/>
          <w:szCs w:val="22"/>
        </w:rPr>
        <w:br/>
      </w:r>
      <w:r w:rsidRPr="00CF6661">
        <w:rPr>
          <w:rFonts w:asciiTheme="minorHAnsi" w:eastAsiaTheme="minorEastAsia" w:hAnsiTheme="minorHAnsi" w:cstheme="minorHAnsi"/>
          <w:sz w:val="22"/>
          <w:szCs w:val="22"/>
        </w:rPr>
        <w:t>The Borel sets are the smallest sigma-algebra that contains the open sets.</w:t>
      </w:r>
      <w:r w:rsidR="00EF1F7B" w:rsidRPr="00CF6661">
        <w:rPr>
          <w:rFonts w:asciiTheme="minorHAnsi" w:eastAsiaTheme="minorEastAsia" w:hAnsiTheme="minorHAnsi" w:cstheme="minorHAnsi"/>
          <w:sz w:val="22"/>
          <w:szCs w:val="22"/>
        </w:rPr>
        <w:t xml:space="preserve"> </w:t>
      </w:r>
      <w:r w:rsidR="00CF6661" w:rsidRPr="00CF6661">
        <w:rPr>
          <w:rFonts w:asciiTheme="minorHAnsi" w:eastAsiaTheme="minorEastAsia" w:hAnsiTheme="minorHAnsi" w:cstheme="minorHAnsi"/>
          <w:sz w:val="22"/>
          <w:szCs w:val="22"/>
        </w:rPr>
        <w:t>It includes complements, unions, and intersections of open sets, and complements, intersections, and unions of those sets, and so on.</w:t>
      </w:r>
    </w:p>
    <w:p w14:paraId="09A7EA60" w14:textId="77777777" w:rsidR="00531A8A" w:rsidRDefault="00531A8A" w:rsidP="00212A46">
      <w:pPr>
        <w:rPr>
          <w:rFonts w:eastAsiaTheme="minorEastAsia" w:cstheme="minorHAnsi"/>
        </w:rPr>
      </w:pPr>
    </w:p>
    <w:p w14:paraId="1AA2F589" w14:textId="43DB0985" w:rsidR="007C0CD6" w:rsidRPr="00CF6661" w:rsidRDefault="007C0CD6" w:rsidP="00212A46">
      <w:pPr>
        <w:rPr>
          <w:rFonts w:eastAsiaTheme="minorEastAsia" w:cstheme="minorHAnsi"/>
        </w:rPr>
      </w:pPr>
      <w:r w:rsidRPr="00CF6661">
        <w:rPr>
          <w:rFonts w:eastAsiaTheme="minorEastAsia" w:cstheme="minorHAnsi"/>
        </w:rPr>
        <w:t xml:space="preserve">Note: There are unaccountably many Borel sets, </w:t>
      </w:r>
      <w:r w:rsidR="00EC59A9" w:rsidRPr="00CF6661">
        <w:rPr>
          <w:rFonts w:eastAsiaTheme="minorEastAsia" w:cstheme="minorHAnsi"/>
        </w:rPr>
        <w:t xml:space="preserve">but there are not </w:t>
      </w:r>
      <w:r w:rsidR="00C03843" w:rsidRPr="00CF6661">
        <w:rPr>
          <w:rFonts w:eastAsiaTheme="minorEastAsia" w:cstheme="minorHAnsi"/>
        </w:rPr>
        <w:t>*</w:t>
      </w:r>
      <w:r w:rsidR="00EC59A9" w:rsidRPr="00CF6661">
        <w:rPr>
          <w:rFonts w:eastAsiaTheme="minorEastAsia" w:cstheme="minorHAnsi"/>
        </w:rPr>
        <w:t>that</w:t>
      </w:r>
      <w:r w:rsidR="00C03843" w:rsidRPr="00CF6661">
        <w:rPr>
          <w:rFonts w:eastAsiaTheme="minorEastAsia" w:cstheme="minorHAnsi"/>
        </w:rPr>
        <w:t>*</w:t>
      </w:r>
      <w:r w:rsidR="00EC59A9" w:rsidRPr="00CF6661">
        <w:rPr>
          <w:rFonts w:eastAsiaTheme="minorEastAsia" w:cstheme="minorHAnsi"/>
        </w:rPr>
        <w:t xml:space="preserve"> many. In other words, </w:t>
      </w:r>
      <w:r w:rsidRPr="00CF6661">
        <w:rPr>
          <w:rFonts w:eastAsiaTheme="minorEastAsia" w:cstheme="minorHAnsi"/>
        </w:rPr>
        <w:t>card(Borel sets) = c</w:t>
      </w:r>
      <w:r w:rsidR="00AF3D11" w:rsidRPr="00CF6661">
        <w:rPr>
          <w:rFonts w:eastAsiaTheme="minorEastAsia" w:cstheme="minorHAnsi"/>
        </w:rPr>
        <w:t xml:space="preserve">. </w:t>
      </w:r>
      <w:r w:rsidR="00EC59A9" w:rsidRPr="00CF6661">
        <w:rPr>
          <w:rFonts w:eastAsiaTheme="minorEastAsia" w:cstheme="minorHAnsi"/>
        </w:rPr>
        <w:t xml:space="preserve">Compare this with the cardinality of all Lebesgue measurable sets, which is </w:t>
      </w:r>
      <m:oMath>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Cambria Math"/>
              </w:rPr>
              <m:t>c</m:t>
            </m:r>
          </m:sup>
        </m:sSup>
      </m:oMath>
      <w:r w:rsidR="00CF6661">
        <w:rPr>
          <w:rFonts w:eastAsiaTheme="minorEastAsia" w:cstheme="minorHAnsi"/>
        </w:rPr>
        <w:t xml:space="preserve"> (why</w:t>
      </w:r>
      <w:r w:rsidR="00531A8A">
        <w:rPr>
          <w:rFonts w:eastAsiaTheme="minorEastAsia" w:cstheme="minorHAnsi"/>
        </w:rPr>
        <w:t xml:space="preserve"> – see exercises</w:t>
      </w:r>
      <w:r w:rsidR="00CF6661">
        <w:rPr>
          <w:rFonts w:eastAsiaTheme="minorEastAsia" w:cstheme="minorHAnsi"/>
        </w:rPr>
        <w:t>)</w:t>
      </w:r>
      <w:r w:rsidR="00EC59A9" w:rsidRPr="00CF6661">
        <w:rPr>
          <w:rFonts w:eastAsiaTheme="minorEastAsia" w:cstheme="minorHAnsi"/>
        </w:rPr>
        <w:t xml:space="preserve">. </w:t>
      </w:r>
      <w:r w:rsidR="00AF3D11" w:rsidRPr="00CF6661">
        <w:rPr>
          <w:rFonts w:eastAsiaTheme="minorEastAsia" w:cstheme="minorHAnsi"/>
        </w:rPr>
        <w:t>All Borel sets are (Lebesgue) measurable</w:t>
      </w:r>
      <w:r w:rsidR="00EC59A9" w:rsidRPr="00CF6661">
        <w:rPr>
          <w:rFonts w:eastAsiaTheme="minorEastAsia" w:cstheme="minorHAnsi"/>
        </w:rPr>
        <w:t>, but not all Lebesgue measurable sets are Borel sets</w:t>
      </w:r>
      <w:r w:rsidR="00AF3D11" w:rsidRPr="00CF6661">
        <w:rPr>
          <w:rFonts w:eastAsiaTheme="minorEastAsia" w:cstheme="minorHAnsi"/>
        </w:rPr>
        <w:t>.</w:t>
      </w:r>
    </w:p>
    <w:p w14:paraId="62DC8A91" w14:textId="2D5DBB4F" w:rsidR="00AF3D11" w:rsidRPr="00F6201A" w:rsidRDefault="00EC59A9" w:rsidP="00212A46">
      <w:pPr>
        <w:rPr>
          <w:rFonts w:eastAsiaTheme="minorEastAsia" w:cstheme="minorHAnsi"/>
        </w:rPr>
      </w:pPr>
      <w:r w:rsidRPr="00F6201A">
        <w:rPr>
          <w:rFonts w:eastAsiaTheme="minorEastAsia" w:cstheme="minorHAnsi"/>
        </w:rPr>
        <w:t xml:space="preserve">So, </w:t>
      </w:r>
      <w:r w:rsidR="00CF6661" w:rsidRPr="00F6201A">
        <w:rPr>
          <w:rFonts w:eastAsiaTheme="minorEastAsia" w:cstheme="minorHAnsi"/>
        </w:rPr>
        <w:t>t</w:t>
      </w:r>
      <w:r w:rsidRPr="00F6201A">
        <w:rPr>
          <w:rFonts w:eastAsiaTheme="minorEastAsia" w:cstheme="minorHAnsi"/>
        </w:rPr>
        <w:t>here are a lot of Lebesgue measurable sets and comparatively few Borel sets.</w:t>
      </w:r>
    </w:p>
    <w:p w14:paraId="353AB473" w14:textId="4B9BEDDB" w:rsidR="00007D28" w:rsidRDefault="00007D28" w:rsidP="00685EC2">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Before we are done, we need one more result:</w:t>
      </w:r>
    </w:p>
    <w:p w14:paraId="5178A429" w14:textId="26254AF6" w:rsidR="00007D28" w:rsidRPr="00007D28" w:rsidRDefault="00007D28" w:rsidP="00007D28">
      <w:pPr>
        <w:spacing w:after="0" w:line="240" w:lineRule="auto"/>
        <w:rPr>
          <w:rFonts w:cstheme="minorHAnsi"/>
          <w:b/>
        </w:rPr>
      </w:pPr>
      <w:r w:rsidRPr="00007D28">
        <w:rPr>
          <w:rFonts w:cstheme="minorHAnsi"/>
          <w:b/>
        </w:rPr>
        <w:t>Proposition</w:t>
      </w:r>
      <w:r>
        <w:rPr>
          <w:rFonts w:cstheme="minorHAnsi"/>
          <w:b/>
        </w:rPr>
        <w:t>:</w:t>
      </w:r>
      <w:r w:rsidRPr="00007D28">
        <w:rPr>
          <w:rFonts w:cstheme="minorHAnsi"/>
          <w:b/>
        </w:rPr>
        <w:t xml:space="preserve"> Measure of </w:t>
      </w:r>
      <w:r>
        <w:rPr>
          <w:rFonts w:cstheme="minorHAnsi"/>
          <w:b/>
        </w:rPr>
        <w:t>Monotone S</w:t>
      </w:r>
      <w:r w:rsidRPr="00007D28">
        <w:rPr>
          <w:rFonts w:cstheme="minorHAnsi"/>
          <w:b/>
        </w:rPr>
        <w:t>equence of Sets</w:t>
      </w:r>
    </w:p>
    <w:p w14:paraId="43ADB86D" w14:textId="77777777" w:rsidR="00AA2AF3" w:rsidRPr="00007D28" w:rsidRDefault="00AA2AF3" w:rsidP="00AA2AF3">
      <w:pPr>
        <w:spacing w:after="0" w:line="240" w:lineRule="auto"/>
        <w:ind w:left="360"/>
        <w:rPr>
          <w:rFonts w:cstheme="minorHAnsi"/>
        </w:rPr>
      </w:pPr>
      <w:r w:rsidRPr="00007D28">
        <w:rPr>
          <w:rFonts w:cstheme="minorHAnsi"/>
        </w:rPr>
        <w:t>If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r>
          <w:rPr>
            <w:rFonts w:ascii="Cambria Math" w:hAnsi="Cambria Math" w:cstheme="minorHAnsi"/>
          </w:rPr>
          <m:t>}</m:t>
        </m:r>
      </m:oMath>
      <w:r w:rsidRPr="00007D28">
        <w:rPr>
          <w:rFonts w:cstheme="minorHAnsi"/>
        </w:rPr>
        <w:t xml:space="preserve"> is a sequence of measurable sets that is </w:t>
      </w:r>
      <w:r>
        <w:rPr>
          <w:rFonts w:cstheme="minorHAnsi"/>
        </w:rPr>
        <w:t xml:space="preserve">increasing, i.e.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m:t>
            </m:r>
          </m:sub>
        </m:sSub>
        <m:r>
          <w:rPr>
            <w:rFonts w:ascii="Cambria Math" w:hAnsi="Cambria Math" w:cstheme="minorHAnsi"/>
          </w:rPr>
          <m:t xml:space="preserve"> </m:t>
        </m:r>
      </m:oMath>
      <w:r w:rsidRPr="00007D28">
        <w:rPr>
          <w:rFonts w:cstheme="minorHAnsi"/>
        </w:rPr>
        <w:t>for all j, then</w:t>
      </w:r>
    </w:p>
    <w:p w14:paraId="7A891884" w14:textId="77777777" w:rsidR="00AA2AF3" w:rsidRPr="00007D28" w:rsidRDefault="007E7553" w:rsidP="00AA2AF3">
      <w:pPr>
        <w:spacing w:after="100" w:line="240" w:lineRule="auto"/>
        <w:ind w:left="360"/>
        <w:rPr>
          <w:rFonts w:cstheme="minorHAnsi"/>
        </w:rPr>
      </w:pPr>
      <m:oMathPara>
        <m:oMath>
          <m:func>
            <m:funcPr>
              <m:ctrlPr>
                <w:rPr>
                  <w:rFonts w:ascii="Cambria Math" w:hAnsi="Cambria Math" w:cstheme="minorHAnsi"/>
                  <w:i/>
                </w:rPr>
              </m:ctrlPr>
            </m:funcPr>
            <m:fName>
              <m:limLow>
                <m:limLowPr>
                  <m:ctrlPr>
                    <w:rPr>
                      <w:rFonts w:ascii="Cambria Math" w:hAnsi="Cambria Math" w:cstheme="minorHAnsi"/>
                      <w:i/>
                    </w:rPr>
                  </m:ctrlPr>
                </m:limLowPr>
                <m:e>
                  <m:r>
                    <m:rPr>
                      <m:sty m:val="p"/>
                    </m:rPr>
                    <w:rPr>
                      <w:rFonts w:ascii="Cambria Math" w:hAnsi="Cambria Math" w:cstheme="minorHAnsi"/>
                    </w:rPr>
                    <m:t>lim</m:t>
                  </m:r>
                </m:e>
                <m:lim>
                  <m:r>
                    <w:rPr>
                      <w:rFonts w:ascii="Cambria Math" w:hAnsi="Cambria Math" w:cstheme="minorHAnsi"/>
                    </w:rPr>
                    <m:t>j→∞</m:t>
                  </m:r>
                </m:lim>
              </m:limLow>
            </m:fName>
            <m:e>
              <m:r>
                <w:rPr>
                  <w:rFonts w:ascii="Cambria Math" w:hAnsi="Cambria Math" w:cstheme="minorHAnsi"/>
                </w:rPr>
                <m:t>m</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m:t>
                      </m:r>
                    </m:sub>
                  </m:sSub>
                </m:e>
              </m:d>
            </m:e>
          </m:func>
          <m:r>
            <w:rPr>
              <w:rFonts w:ascii="Cambria Math" w:hAnsi="Cambria Math" w:cstheme="minorHAnsi"/>
            </w:rPr>
            <m:t>=m(</m:t>
          </m:r>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m:t>
              </m:r>
            </m:sup>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m:t>
                  </m:r>
                </m:sub>
              </m:sSub>
            </m:e>
          </m:nary>
        </m:oMath>
      </m:oMathPara>
    </w:p>
    <w:p w14:paraId="1270BE58" w14:textId="240E358A" w:rsidR="00007D28" w:rsidRPr="00007D28" w:rsidRDefault="00007D28" w:rsidP="002B4EF3">
      <w:pPr>
        <w:spacing w:after="0" w:line="240" w:lineRule="auto"/>
        <w:ind w:left="360"/>
        <w:rPr>
          <w:rFonts w:cstheme="minorHAnsi"/>
        </w:rPr>
      </w:pPr>
      <w:r w:rsidRPr="00007D28">
        <w:rPr>
          <w:rFonts w:cstheme="minorHAnsi"/>
        </w:rPr>
        <w:t>If </w:t>
      </w:r>
      <m:oMath>
        <m:r>
          <w:rPr>
            <w:rFonts w:ascii="Cambria Math" w:hAnsi="Cambria Math" w:cstheme="minorHAnsi"/>
          </w:rPr>
          <m:t>{ </m:t>
        </m:r>
        <m:sSub>
          <m:sSubPr>
            <m:ctrlPr>
              <w:rPr>
                <w:rFonts w:ascii="Cambria Math" w:hAnsi="Cambria Math" w:cstheme="minorHAnsi"/>
                <w:bCs/>
                <w:i/>
                <w:iCs/>
              </w:rPr>
            </m:ctrlPr>
          </m:sSubPr>
          <m:e>
            <m:r>
              <w:rPr>
                <w:rFonts w:ascii="Cambria Math" w:hAnsi="Cambria Math" w:cstheme="minorHAnsi"/>
              </w:rPr>
              <m:t>A</m:t>
            </m:r>
          </m:e>
          <m:sub>
            <m:r>
              <w:rPr>
                <w:rFonts w:ascii="Cambria Math" w:hAnsi="Cambria Math" w:cstheme="minorHAnsi"/>
              </w:rPr>
              <m:t>n</m:t>
            </m:r>
          </m:sub>
        </m:sSub>
        <m:r>
          <w:rPr>
            <w:rFonts w:ascii="Cambria Math" w:hAnsi="Cambria Math" w:cstheme="minorHAnsi"/>
          </w:rPr>
          <m:t>}</m:t>
        </m:r>
      </m:oMath>
      <w:r w:rsidRPr="00007D28">
        <w:rPr>
          <w:rFonts w:cstheme="minorHAnsi"/>
        </w:rPr>
        <w:t> is a sequence of measurable sets that is decreasing, i.e.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j+1</m:t>
            </m:r>
          </m:sub>
        </m:sSub>
      </m:oMath>
      <w:r w:rsidRPr="00007D28">
        <w:rPr>
          <w:rFonts w:cstheme="minorHAnsi"/>
        </w:rPr>
        <w:t> for all </w:t>
      </w:r>
      <m:oMath>
        <m:r>
          <w:rPr>
            <w:rFonts w:ascii="Cambria Math" w:hAnsi="Cambria Math" w:cstheme="minorHAnsi"/>
          </w:rPr>
          <m:t>j</m:t>
        </m:r>
      </m:oMath>
      <w:r w:rsidRPr="00007D28">
        <w:rPr>
          <w:rFonts w:cstheme="minorHAnsi"/>
        </w:rPr>
        <w:t>, and </w:t>
      </w:r>
      <m:oMath>
        <m:r>
          <w:rPr>
            <w:rFonts w:ascii="Cambria Math" w:hAnsi="Cambria Math" w:cstheme="minorHAnsi"/>
          </w:rPr>
          <m:t>m(</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m:t>
        </m:r>
      </m:oMath>
      <w:r w:rsidRPr="00007D28">
        <w:rPr>
          <w:rFonts w:cstheme="minorHAnsi"/>
        </w:rPr>
        <w:t xml:space="preserve"> is finite, then</w:t>
      </w:r>
    </w:p>
    <w:p w14:paraId="0A42E7F3" w14:textId="24CE305B" w:rsidR="00007D28" w:rsidRPr="00007D28" w:rsidRDefault="007E7553" w:rsidP="002B4EF3">
      <w:pPr>
        <w:spacing w:after="100" w:line="240" w:lineRule="auto"/>
        <w:ind w:left="360"/>
        <w:rPr>
          <w:rFonts w:cstheme="minorHAnsi"/>
        </w:rPr>
      </w:pPr>
      <m:oMathPara>
        <m:oMath>
          <m:func>
            <m:funcPr>
              <m:ctrlPr>
                <w:rPr>
                  <w:rFonts w:ascii="Cambria Math" w:hAnsi="Cambria Math" w:cstheme="minorHAnsi"/>
                  <w:i/>
                </w:rPr>
              </m:ctrlPr>
            </m:funcPr>
            <m:fName>
              <m:limLow>
                <m:limLowPr>
                  <m:ctrlPr>
                    <w:rPr>
                      <w:rFonts w:ascii="Cambria Math" w:hAnsi="Cambria Math" w:cstheme="minorHAnsi"/>
                      <w:i/>
                    </w:rPr>
                  </m:ctrlPr>
                </m:limLowPr>
                <m:e>
                  <m:r>
                    <m:rPr>
                      <m:sty m:val="p"/>
                    </m:rPr>
                    <w:rPr>
                      <w:rFonts w:ascii="Cambria Math" w:hAnsi="Cambria Math" w:cstheme="minorHAnsi"/>
                    </w:rPr>
                    <m:t>lim</m:t>
                  </m:r>
                </m:e>
                <m:lim>
                  <m:r>
                    <w:rPr>
                      <w:rFonts w:ascii="Cambria Math" w:hAnsi="Cambria Math" w:cstheme="minorHAnsi"/>
                    </w:rPr>
                    <m:t>j→∞</m:t>
                  </m:r>
                </m:lim>
              </m:limLow>
            </m:fName>
            <m:e>
              <m:r>
                <w:rPr>
                  <w:rFonts w:ascii="Cambria Math" w:hAnsi="Cambria Math" w:cstheme="minorHAnsi"/>
                </w:rPr>
                <m:t>m</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m:t>
                      </m:r>
                    </m:sub>
                  </m:sSub>
                </m:e>
              </m:d>
            </m:e>
          </m:func>
          <m:r>
            <w:rPr>
              <w:rFonts w:ascii="Cambria Math" w:hAnsi="Cambria Math" w:cstheme="minorHAnsi"/>
            </w:rPr>
            <m:t>=m(</m:t>
          </m:r>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m:t>
              </m:r>
            </m:sup>
            <m:e>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j</m:t>
                  </m:r>
                </m:sub>
              </m:sSub>
            </m:e>
          </m:nary>
          <m:r>
            <w:rPr>
              <w:rFonts w:ascii="Cambria Math" w:eastAsiaTheme="minorEastAsia" w:hAnsi="Cambria Math" w:cstheme="minorHAnsi"/>
            </w:rPr>
            <m:t>)</m:t>
          </m:r>
        </m:oMath>
      </m:oMathPara>
    </w:p>
    <w:p w14:paraId="777D5100" w14:textId="552E5661" w:rsidR="00C13417" w:rsidRDefault="00C13417" w:rsidP="00685EC2">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Proof: TBD</w:t>
      </w:r>
    </w:p>
    <w:p w14:paraId="6DB4A7F8" w14:textId="41E629DA" w:rsidR="005A59C6" w:rsidRDefault="00F336D6" w:rsidP="00685EC2">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As</w:t>
      </w:r>
      <w:r w:rsidR="00D5779C">
        <w:rPr>
          <w:rFonts w:eastAsia="Times New Roman" w:cstheme="minorHAnsi"/>
          <w:color w:val="000000"/>
        </w:rPr>
        <w:t xml:space="preserve"> our</w:t>
      </w:r>
      <w:r>
        <w:rPr>
          <w:rFonts w:eastAsia="Times New Roman" w:cstheme="minorHAnsi"/>
          <w:color w:val="000000"/>
        </w:rPr>
        <w:t xml:space="preserve"> </w:t>
      </w:r>
      <w:r w:rsidR="00D5779C">
        <w:rPr>
          <w:rFonts w:eastAsia="Times New Roman" w:cstheme="minorHAnsi"/>
          <w:color w:val="000000"/>
        </w:rPr>
        <w:t xml:space="preserve">final result </w:t>
      </w:r>
      <w:r>
        <w:rPr>
          <w:rFonts w:eastAsia="Times New Roman" w:cstheme="minorHAnsi"/>
          <w:color w:val="000000"/>
        </w:rPr>
        <w:t>we show that Lebesgue measurable sets are “almost” open or “almost” closed:</w:t>
      </w:r>
    </w:p>
    <w:p w14:paraId="5DFDB96B" w14:textId="28CCA581" w:rsidR="00F336D6" w:rsidRPr="00F336D6" w:rsidRDefault="00F336D6" w:rsidP="00F336D6">
      <w:pPr>
        <w:shd w:val="clear" w:color="auto" w:fill="FFFFFF"/>
        <w:spacing w:before="100" w:beforeAutospacing="1" w:after="0" w:line="240" w:lineRule="auto"/>
        <w:rPr>
          <w:rFonts w:eastAsia="Times New Roman" w:cstheme="minorHAnsi"/>
          <w:b/>
          <w:color w:val="000000"/>
        </w:rPr>
      </w:pPr>
      <w:r w:rsidRPr="00F336D6">
        <w:rPr>
          <w:rFonts w:eastAsia="Times New Roman" w:cstheme="minorHAnsi"/>
          <w:b/>
          <w:color w:val="000000"/>
        </w:rPr>
        <w:t>Theorem:</w:t>
      </w:r>
    </w:p>
    <w:p w14:paraId="41E4A861" w14:textId="23514CC9" w:rsidR="00F336D6" w:rsidRPr="00007D28" w:rsidRDefault="00F336D6" w:rsidP="00F336D6">
      <w:pPr>
        <w:ind w:left="360"/>
      </w:pPr>
      <w:r>
        <w:t xml:space="preserve">If a set </w:t>
      </w:r>
      <m:oMath>
        <m:r>
          <w:rPr>
            <w:rFonts w:ascii="Cambria Math" w:hAnsi="Cambria Math"/>
          </w:rPr>
          <m:t>A</m:t>
        </m:r>
      </m:oMath>
      <w:r>
        <w:t xml:space="preserve"> is L-measurable then for any  </w:t>
      </w:r>
      <m:oMath>
        <m:r>
          <w:rPr>
            <w:rFonts w:ascii="Cambria Math" w:hAnsi="Cambria Math"/>
          </w:rPr>
          <m:t>ϵ&gt;0</m:t>
        </m:r>
      </m:oMath>
      <w:r w:rsidRPr="00F336D6">
        <w:rPr>
          <w:rFonts w:eastAsiaTheme="minorEastAsia"/>
        </w:rPr>
        <w:t xml:space="preserve"> there exists an open set </w:t>
      </w:r>
      <m:oMath>
        <m:r>
          <w:rPr>
            <w:rFonts w:ascii="Cambria Math" w:eastAsiaTheme="minorEastAsia" w:hAnsi="Cambria Math"/>
          </w:rPr>
          <m:t>O</m:t>
        </m:r>
      </m:oMath>
      <w:r w:rsidRPr="00F336D6">
        <w:rPr>
          <w:rFonts w:eastAsiaTheme="minorEastAsia"/>
        </w:rPr>
        <w:t xml:space="preserve"> such that </w:t>
      </w:r>
      <m:oMath>
        <m:r>
          <w:rPr>
            <w:rFonts w:ascii="Cambria Math" w:eastAsiaTheme="minorEastAsia" w:hAnsi="Cambria Math"/>
          </w:rPr>
          <m:t>A⊂O</m:t>
        </m:r>
      </m:oMath>
      <w:r w:rsidRPr="00F336D6">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O-A</m:t>
            </m:r>
          </m:e>
        </m:d>
        <m:r>
          <w:rPr>
            <w:rFonts w:ascii="Cambria Math" w:eastAsiaTheme="minorEastAsia" w:hAnsi="Cambria Math"/>
          </w:rPr>
          <m:t>&lt;ϵ</m:t>
        </m:r>
      </m:oMath>
      <w:r>
        <w:t xml:space="preserve"> as well as a closed set </w:t>
      </w:r>
      <m:oMath>
        <m:r>
          <w:rPr>
            <w:rFonts w:ascii="Cambria Math" w:eastAsiaTheme="minorEastAsia" w:hAnsi="Cambria Math"/>
          </w:rPr>
          <m:t>F</m:t>
        </m:r>
      </m:oMath>
      <w:r w:rsidRPr="00F336D6">
        <w:rPr>
          <w:rFonts w:eastAsiaTheme="minorEastAsia"/>
        </w:rPr>
        <w:t xml:space="preserve"> such that </w:t>
      </w:r>
      <m:oMath>
        <m:r>
          <w:rPr>
            <w:rFonts w:ascii="Cambria Math" w:eastAsiaTheme="minorEastAsia" w:hAnsi="Cambria Math"/>
          </w:rPr>
          <m:t>F⊂A</m:t>
        </m:r>
      </m:oMath>
      <w:r w:rsidRPr="00F336D6">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A-F</m:t>
            </m:r>
          </m:e>
        </m:d>
        <m:r>
          <w:rPr>
            <w:rFonts w:ascii="Cambria Math" w:eastAsiaTheme="minorEastAsia" w:hAnsi="Cambria Math"/>
          </w:rPr>
          <m:t>&lt;ϵ</m:t>
        </m:r>
      </m:oMath>
    </w:p>
    <w:p w14:paraId="4DF61B81" w14:textId="0C9B536A" w:rsidR="00F336D6" w:rsidRDefault="00D5779C" w:rsidP="00685EC2">
      <w:pPr>
        <w:shd w:val="clear" w:color="auto" w:fill="FFFFFF"/>
        <w:spacing w:before="100" w:beforeAutospacing="1" w:after="100" w:afterAutospacing="1" w:line="240" w:lineRule="auto"/>
        <w:rPr>
          <w:rFonts w:eastAsia="Times New Roman" w:cstheme="minorHAnsi"/>
          <w:color w:val="000000"/>
        </w:rPr>
      </w:pPr>
      <w:r w:rsidRPr="00D5779C">
        <w:rPr>
          <w:rFonts w:eastAsia="Times New Roman" w:cstheme="minorHAnsi"/>
          <w:b/>
          <w:color w:val="000000"/>
        </w:rPr>
        <w:t>Proof</w:t>
      </w:r>
      <w:r>
        <w:rPr>
          <w:rFonts w:eastAsia="Times New Roman" w:cstheme="minorHAnsi"/>
          <w:color w:val="000000"/>
        </w:rPr>
        <w:t>: See exercises</w:t>
      </w:r>
    </w:p>
    <w:p w14:paraId="25EDE9C6" w14:textId="158702A6" w:rsidR="00685EC2" w:rsidRPr="00685EC2" w:rsidRDefault="00685EC2" w:rsidP="00685EC2">
      <w:pPr>
        <w:shd w:val="clear" w:color="auto" w:fill="FFFFFF"/>
        <w:spacing w:before="100" w:beforeAutospacing="1" w:after="100" w:afterAutospacing="1" w:line="240" w:lineRule="auto"/>
        <w:rPr>
          <w:rFonts w:eastAsia="Times New Roman" w:cstheme="minorHAnsi"/>
          <w:color w:val="000000"/>
        </w:rPr>
      </w:pPr>
      <w:r w:rsidRPr="00685EC2">
        <w:rPr>
          <w:rFonts w:eastAsia="Times New Roman" w:cstheme="minorHAnsi"/>
          <w:color w:val="000000"/>
        </w:rPr>
        <w:t>To summarize, we introduced a new concept called measure in two stages, each of which had a typical "good news, bad news" property.</w:t>
      </w:r>
    </w:p>
    <w:p w14:paraId="332E1138" w14:textId="77777777" w:rsidR="00685EC2" w:rsidRPr="00685EC2" w:rsidRDefault="00685EC2" w:rsidP="00390F6D">
      <w:pPr>
        <w:numPr>
          <w:ilvl w:val="0"/>
          <w:numId w:val="3"/>
        </w:numPr>
        <w:shd w:val="clear" w:color="auto" w:fill="FFFFFF"/>
        <w:spacing w:before="100" w:beforeAutospacing="1" w:after="100" w:afterAutospacing="1" w:line="240" w:lineRule="auto"/>
        <w:rPr>
          <w:rFonts w:eastAsia="Times New Roman" w:cstheme="minorHAnsi"/>
          <w:color w:val="000000"/>
        </w:rPr>
      </w:pPr>
      <w:r w:rsidRPr="00685EC2">
        <w:rPr>
          <w:rFonts w:eastAsia="Times New Roman" w:cstheme="minorHAnsi"/>
          <w:color w:val="000000"/>
        </w:rPr>
        <w:lastRenderedPageBreak/>
        <w:t>In the first stage we defined</w:t>
      </w:r>
      <w:r w:rsidRPr="00F6201A">
        <w:rPr>
          <w:rFonts w:eastAsia="Times New Roman" w:cstheme="minorHAnsi"/>
          <w:color w:val="000000"/>
        </w:rPr>
        <w:t> </w:t>
      </w:r>
      <w:r w:rsidRPr="00685EC2">
        <w:rPr>
          <w:rFonts w:eastAsia="Times New Roman" w:cstheme="minorHAnsi"/>
          <w:i/>
          <w:iCs/>
          <w:color w:val="000000"/>
        </w:rPr>
        <w:t>outer measure</w:t>
      </w:r>
      <w:r w:rsidRPr="00685EC2">
        <w:rPr>
          <w:rFonts w:eastAsia="Times New Roman" w:cstheme="minorHAnsi"/>
          <w:color w:val="000000"/>
        </w:rPr>
        <w:t>.</w:t>
      </w:r>
    </w:p>
    <w:p w14:paraId="09576558" w14:textId="77777777" w:rsidR="00685EC2" w:rsidRPr="00685EC2" w:rsidRDefault="00685EC2" w:rsidP="00390F6D">
      <w:pPr>
        <w:numPr>
          <w:ilvl w:val="1"/>
          <w:numId w:val="3"/>
        </w:numPr>
        <w:shd w:val="clear" w:color="auto" w:fill="FFFFFF"/>
        <w:spacing w:before="100" w:beforeAutospacing="1" w:after="100" w:afterAutospacing="1" w:line="240" w:lineRule="auto"/>
        <w:rPr>
          <w:rFonts w:eastAsia="Times New Roman" w:cstheme="minorHAnsi"/>
          <w:color w:val="000000"/>
        </w:rPr>
      </w:pPr>
      <w:r w:rsidRPr="00685EC2">
        <w:rPr>
          <w:rFonts w:eastAsia="Times New Roman" w:cstheme="minorHAnsi"/>
          <w:color w:val="000000"/>
        </w:rPr>
        <w:t>good news: outer measure is defined for all sets.</w:t>
      </w:r>
    </w:p>
    <w:p w14:paraId="78D785D5" w14:textId="77777777" w:rsidR="00685EC2" w:rsidRPr="00685EC2" w:rsidRDefault="00685EC2" w:rsidP="00390F6D">
      <w:pPr>
        <w:numPr>
          <w:ilvl w:val="1"/>
          <w:numId w:val="3"/>
        </w:numPr>
        <w:shd w:val="clear" w:color="auto" w:fill="FFFFFF"/>
        <w:spacing w:before="100" w:beforeAutospacing="1" w:after="100" w:afterAutospacing="1" w:line="240" w:lineRule="auto"/>
        <w:rPr>
          <w:rFonts w:eastAsia="Times New Roman" w:cstheme="minorHAnsi"/>
          <w:color w:val="000000"/>
        </w:rPr>
      </w:pPr>
      <w:r w:rsidRPr="00685EC2">
        <w:rPr>
          <w:rFonts w:eastAsia="Times New Roman" w:cstheme="minorHAnsi"/>
          <w:color w:val="000000"/>
        </w:rPr>
        <w:t>bad news: outer measure is not additive, i.e. it is not quite comparable to a length.</w:t>
      </w:r>
    </w:p>
    <w:p w14:paraId="7F36244D" w14:textId="77777777" w:rsidR="00685EC2" w:rsidRPr="00685EC2" w:rsidRDefault="00685EC2" w:rsidP="00390F6D">
      <w:pPr>
        <w:numPr>
          <w:ilvl w:val="0"/>
          <w:numId w:val="3"/>
        </w:numPr>
        <w:shd w:val="clear" w:color="auto" w:fill="FFFFFF"/>
        <w:spacing w:before="100" w:beforeAutospacing="1" w:after="100" w:afterAutospacing="1" w:line="240" w:lineRule="auto"/>
        <w:rPr>
          <w:rFonts w:eastAsia="Times New Roman" w:cstheme="minorHAnsi"/>
          <w:color w:val="000000"/>
        </w:rPr>
      </w:pPr>
      <w:r w:rsidRPr="00685EC2">
        <w:rPr>
          <w:rFonts w:eastAsia="Times New Roman" w:cstheme="minorHAnsi"/>
          <w:color w:val="000000"/>
        </w:rPr>
        <w:t>In the second stage we defined</w:t>
      </w:r>
      <w:r w:rsidRPr="00F6201A">
        <w:rPr>
          <w:rFonts w:eastAsia="Times New Roman" w:cstheme="minorHAnsi"/>
          <w:color w:val="000000"/>
        </w:rPr>
        <w:t> </w:t>
      </w:r>
      <w:r w:rsidRPr="00685EC2">
        <w:rPr>
          <w:rFonts w:eastAsia="Times New Roman" w:cstheme="minorHAnsi"/>
          <w:i/>
          <w:iCs/>
          <w:color w:val="000000"/>
        </w:rPr>
        <w:t>measure</w:t>
      </w:r>
      <w:r w:rsidRPr="00F6201A">
        <w:rPr>
          <w:rFonts w:eastAsia="Times New Roman" w:cstheme="minorHAnsi"/>
          <w:color w:val="000000"/>
        </w:rPr>
        <w:t> </w:t>
      </w:r>
      <w:r w:rsidRPr="00685EC2">
        <w:rPr>
          <w:rFonts w:eastAsia="Times New Roman" w:cstheme="minorHAnsi"/>
          <w:color w:val="000000"/>
        </w:rPr>
        <w:t>by restricting outer measure to the measurable sets.</w:t>
      </w:r>
    </w:p>
    <w:p w14:paraId="5B1B9BC7" w14:textId="46176513" w:rsidR="00685EC2" w:rsidRDefault="00685EC2" w:rsidP="00390F6D">
      <w:pPr>
        <w:numPr>
          <w:ilvl w:val="1"/>
          <w:numId w:val="3"/>
        </w:numPr>
        <w:shd w:val="clear" w:color="auto" w:fill="FFFFFF"/>
        <w:spacing w:before="100" w:beforeAutospacing="1" w:after="100" w:afterAutospacing="1" w:line="240" w:lineRule="auto"/>
        <w:rPr>
          <w:rFonts w:eastAsia="Times New Roman" w:cstheme="minorHAnsi"/>
          <w:color w:val="000000"/>
        </w:rPr>
      </w:pPr>
      <w:r w:rsidRPr="00685EC2">
        <w:rPr>
          <w:rFonts w:eastAsia="Times New Roman" w:cstheme="minorHAnsi"/>
          <w:color w:val="000000"/>
        </w:rPr>
        <w:t>good news: measure is additive, i.e. it is a good generalization of length.</w:t>
      </w:r>
    </w:p>
    <w:p w14:paraId="0A8D6AF0" w14:textId="2B683506" w:rsidR="00281E34" w:rsidRPr="00281E34" w:rsidRDefault="00281E34" w:rsidP="00390F6D">
      <w:pPr>
        <w:numPr>
          <w:ilvl w:val="1"/>
          <w:numId w:val="3"/>
        </w:numPr>
        <w:shd w:val="clear" w:color="auto" w:fill="FFFFFF"/>
        <w:spacing w:before="100" w:beforeAutospacing="1" w:after="100" w:afterAutospacing="1" w:line="240" w:lineRule="auto"/>
        <w:rPr>
          <w:rFonts w:eastAsia="Times New Roman" w:cstheme="minorHAnsi"/>
          <w:color w:val="000000"/>
        </w:rPr>
      </w:pPr>
      <w:r w:rsidRPr="00685EC2">
        <w:rPr>
          <w:rFonts w:eastAsia="Times New Roman" w:cstheme="minorHAnsi"/>
          <w:color w:val="000000"/>
        </w:rPr>
        <w:t>bad news: measure is not defined for all sets</w:t>
      </w:r>
    </w:p>
    <w:p w14:paraId="4F19A6C7" w14:textId="3224838F" w:rsidR="00DE2C38" w:rsidRPr="00CF6661" w:rsidRDefault="00DE2C38" w:rsidP="00212A46">
      <w:pPr>
        <w:rPr>
          <w:rFonts w:eastAsiaTheme="minorEastAsia" w:cstheme="minorHAnsi"/>
        </w:rPr>
      </w:pPr>
    </w:p>
    <w:p w14:paraId="7E896960" w14:textId="54430258" w:rsidR="00DE2C38" w:rsidRPr="0018155A" w:rsidRDefault="00EC59A9" w:rsidP="00212A46">
      <w:pPr>
        <w:rPr>
          <w:rFonts w:eastAsiaTheme="minorEastAsia" w:cstheme="minorHAnsi"/>
          <w:b/>
        </w:rPr>
      </w:pPr>
      <w:r w:rsidRPr="0018155A">
        <w:rPr>
          <w:rFonts w:eastAsiaTheme="minorEastAsia" w:cstheme="minorHAnsi"/>
          <w:b/>
        </w:rPr>
        <w:t>Exercises:</w:t>
      </w:r>
    </w:p>
    <w:p w14:paraId="29BDC888" w14:textId="68113188" w:rsidR="00EC59A9" w:rsidRPr="00E612D3" w:rsidRDefault="00EC59A9" w:rsidP="0056267A">
      <w:pPr>
        <w:pStyle w:val="ListParagraph"/>
        <w:numPr>
          <w:ilvl w:val="0"/>
          <w:numId w:val="2"/>
        </w:numPr>
        <w:ind w:left="900" w:hanging="540"/>
        <w:rPr>
          <w:rFonts w:eastAsiaTheme="minorEastAsia"/>
        </w:rPr>
      </w:pPr>
      <w:r w:rsidRPr="00EC59A9">
        <w:rPr>
          <w:rFonts w:eastAsiaTheme="minorEastAsia"/>
        </w:rPr>
        <w:t xml:space="preserve">What is the cardinality of all Lebesgue measurable subsets of </w:t>
      </w:r>
      <m:oMath>
        <m:r>
          <m:rPr>
            <m:sty m:val="bi"/>
          </m:rPr>
          <w:rPr>
            <w:rFonts w:ascii="Cambria Math" w:eastAsiaTheme="minorEastAsia" w:hAnsi="Cambria Math"/>
          </w:rPr>
          <m:t>R</m:t>
        </m:r>
      </m:oMath>
      <w:r>
        <w:rPr>
          <w:rFonts w:eastAsiaTheme="minorEastAsia"/>
          <w:b/>
        </w:rPr>
        <w:t xml:space="preserve">. </w:t>
      </w:r>
      <w:r w:rsidRPr="00EC59A9">
        <w:rPr>
          <w:rFonts w:eastAsiaTheme="minorEastAsia"/>
          <w:i/>
        </w:rPr>
        <w:t>Hint: Find a</w:t>
      </w:r>
      <w:r>
        <w:rPr>
          <w:rFonts w:eastAsiaTheme="minorEastAsia"/>
          <w:i/>
        </w:rPr>
        <w:t xml:space="preserve">n uncountable </w:t>
      </w:r>
      <w:r w:rsidRPr="00EC59A9">
        <w:rPr>
          <w:rFonts w:eastAsiaTheme="minorEastAsia"/>
          <w:i/>
        </w:rPr>
        <w:t>set with measure zero.</w:t>
      </w:r>
      <w:r w:rsidR="00C03843">
        <w:rPr>
          <w:rFonts w:eastAsiaTheme="minorEastAsia"/>
          <w:i/>
        </w:rPr>
        <w:t xml:space="preserve"> Then try to go from there</w:t>
      </w:r>
    </w:p>
    <w:p w14:paraId="76A61D13" w14:textId="10E5CE94" w:rsidR="00E612D3" w:rsidRDefault="00E612D3" w:rsidP="0056267A">
      <w:pPr>
        <w:pStyle w:val="ListParagraph"/>
        <w:numPr>
          <w:ilvl w:val="0"/>
          <w:numId w:val="2"/>
        </w:numPr>
        <w:ind w:left="900" w:hanging="540"/>
      </w:pPr>
      <w:r w:rsidRPr="00045D57">
        <w:rPr>
          <w:rFonts w:eastAsiaTheme="minorEastAsia"/>
        </w:rPr>
        <w:t xml:space="preserve">Show that the </w:t>
      </w:r>
      <w:r w:rsidR="00045D57" w:rsidRPr="00045D57">
        <w:rPr>
          <w:rFonts w:eastAsiaTheme="minorEastAsia"/>
        </w:rPr>
        <w:t xml:space="preserve">set of </w:t>
      </w:r>
      <w:r w:rsidRPr="00045D57">
        <w:rPr>
          <w:rFonts w:eastAsiaTheme="minorEastAsia"/>
        </w:rPr>
        <w:t xml:space="preserve">rational numbers in [0,1] are measurable and find its measure ? What about the irrationals </w:t>
      </w:r>
      <w:r w:rsidRPr="00927EE0">
        <w:t>in that same interval?</w:t>
      </w:r>
    </w:p>
    <w:p w14:paraId="5B32C88C" w14:textId="45952FE6" w:rsidR="00EE163E" w:rsidRPr="00927EE0" w:rsidRDefault="00EE163E" w:rsidP="0056267A">
      <w:pPr>
        <w:pStyle w:val="ListParagraph"/>
        <w:numPr>
          <w:ilvl w:val="0"/>
          <w:numId w:val="2"/>
        </w:numPr>
        <w:ind w:left="900" w:hanging="540"/>
      </w:pPr>
      <w:r>
        <w:t xml:space="preserve">If </w:t>
      </w:r>
      <m:oMath>
        <m:r>
          <w:rPr>
            <w:rFonts w:ascii="Cambria Math" w:hAnsi="Cambria Math" w:cstheme="minorHAnsi"/>
          </w:rPr>
          <m:t>X={a, b, c, d}</m:t>
        </m:r>
      </m:oMath>
      <w:r w:rsidRPr="00EE163E">
        <w:rPr>
          <w:rFonts w:cstheme="minorHAnsi"/>
        </w:rPr>
        <w:t>, </w:t>
      </w:r>
      <w:r>
        <w:rPr>
          <w:rFonts w:cstheme="minorHAnsi"/>
        </w:rPr>
        <w:t>i</w:t>
      </w:r>
      <w:r w:rsidRPr="00EE163E">
        <w:rPr>
          <w:rFonts w:cstheme="minorHAnsi"/>
        </w:rPr>
        <w:t>s</w:t>
      </w:r>
      <w:r>
        <w:rPr>
          <w:rFonts w:cstheme="minorHAnsi"/>
        </w:rPr>
        <w:t xml:space="preserve"> </w:t>
      </w:r>
      <m:oMath>
        <m:r>
          <m:rPr>
            <m:sty m:val="p"/>
          </m:rPr>
          <w:rPr>
            <w:rFonts w:ascii="Cambria Math" w:hAnsi="Cambria Math" w:cstheme="minorHAnsi"/>
          </w:rPr>
          <m:t>Σ</m:t>
        </m:r>
        <m:r>
          <w:rPr>
            <w:rFonts w:ascii="Cambria Math" w:hAnsi="Cambria Math" w:cstheme="minorHAnsi"/>
          </w:rPr>
          <m:t xml:space="preserve"> = { </m:t>
        </m:r>
        <m:r>
          <w:rPr>
            <w:rFonts w:ascii="Cambria Math" w:hAnsi="Cambria Math" w:cs="Cambria Math"/>
          </w:rPr>
          <m:t>∅</m:t>
        </m:r>
        <m:r>
          <w:rPr>
            <w:rFonts w:ascii="Cambria Math" w:hAnsi="Cambria Math" w:cstheme="minorHAnsi"/>
          </w:rPr>
          <m:t>, {a, b}, {c, d}, {a, b, c, d} }</m:t>
        </m:r>
      </m:oMath>
      <w:r>
        <w:rPr>
          <w:rFonts w:cstheme="minorHAnsi"/>
        </w:rPr>
        <w:t xml:space="preserve"> a </w:t>
      </w:r>
      <w:r w:rsidRPr="00EE163E">
        <w:rPr>
          <w:rFonts w:cstheme="minorHAnsi"/>
        </w:rPr>
        <w:t>σ-algebra on </w:t>
      </w:r>
      <m:oMath>
        <m:r>
          <w:rPr>
            <w:rFonts w:ascii="Cambria Math" w:hAnsi="Cambria Math" w:cstheme="minorHAnsi"/>
          </w:rPr>
          <m:t>X</m:t>
        </m:r>
      </m:oMath>
      <w:r>
        <w:rPr>
          <w:rFonts w:cstheme="minorHAnsi"/>
        </w:rPr>
        <w:t xml:space="preserve">? Define a probability measure on </w:t>
      </w:r>
      <m:oMath>
        <m:r>
          <m:rPr>
            <m:sty m:val="p"/>
          </m:rPr>
          <w:rPr>
            <w:rFonts w:ascii="Cambria Math" w:hAnsi="Cambria Math" w:cstheme="minorHAnsi"/>
          </w:rPr>
          <m:t>Σ</m:t>
        </m:r>
      </m:oMath>
    </w:p>
    <w:p w14:paraId="08E47D21" w14:textId="49DF14DE" w:rsidR="00C607A4" w:rsidRDefault="00C607A4" w:rsidP="0056267A">
      <w:pPr>
        <w:pStyle w:val="ListParagraph"/>
        <w:numPr>
          <w:ilvl w:val="0"/>
          <w:numId w:val="2"/>
        </w:numPr>
        <w:ind w:left="900" w:hanging="540"/>
      </w:pPr>
      <w:r>
        <w:t>Show that (countable) additivity implies monotonicity</w:t>
      </w:r>
    </w:p>
    <w:p w14:paraId="0E30571A" w14:textId="2A09829A" w:rsidR="00C607A4" w:rsidRDefault="00C607A4" w:rsidP="0056267A">
      <w:pPr>
        <w:pStyle w:val="ListParagraph"/>
        <w:numPr>
          <w:ilvl w:val="0"/>
          <w:numId w:val="2"/>
        </w:numPr>
        <w:ind w:left="900" w:hanging="540"/>
      </w:pPr>
      <w:r>
        <w:t xml:space="preserve">Show that </w:t>
      </w:r>
      <w:r w:rsidR="0070270A">
        <w:t xml:space="preserve">in the definition of a measure </w:t>
      </w:r>
      <w:r>
        <w:rPr>
          <w:rFonts w:eastAsiaTheme="minorEastAsia"/>
        </w:rPr>
        <w:t>we could also assume that there exists at least on</w:t>
      </w:r>
      <w:r w:rsidR="005E6CDA">
        <w:rPr>
          <w:rFonts w:eastAsiaTheme="minorEastAsia"/>
        </w:rPr>
        <w:t>e</w:t>
      </w:r>
      <w:r>
        <w:rPr>
          <w:rFonts w:eastAsiaTheme="minorEastAsia"/>
        </w:rPr>
        <w:t xml:space="preserve"> set E with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&lt;∞</m:t>
        </m:r>
      </m:oMath>
      <w:r w:rsidR="0070270A">
        <w:rPr>
          <w:rFonts w:eastAsiaTheme="minorEastAsia"/>
        </w:rPr>
        <w:t xml:space="preserve"> </w:t>
      </w:r>
      <w:r w:rsidR="0070270A">
        <w:t xml:space="preserve">instead of that </w:t>
      </w:r>
      <m:oMath>
        <m:r>
          <w:rPr>
            <w:rFonts w:ascii="Cambria Math" w:hAnsi="Cambria Math"/>
          </w:rPr>
          <m:t>m</m:t>
        </m:r>
        <m:d>
          <m:dPr>
            <m:ctrlPr>
              <w:rPr>
                <w:rFonts w:ascii="Cambria Math" w:hAnsi="Cambria Math"/>
                <w:i/>
              </w:rPr>
            </m:ctrlPr>
          </m:dPr>
          <m:e>
            <m:r>
              <w:rPr>
                <w:rFonts w:ascii="Cambria Math" w:hAnsi="Cambria Math"/>
              </w:rPr>
              <m:t>∅</m:t>
            </m:r>
          </m:e>
        </m:d>
        <m:r>
          <w:rPr>
            <w:rFonts w:ascii="Cambria Math" w:hAnsi="Cambria Math"/>
          </w:rPr>
          <m:t>=0</m:t>
        </m:r>
      </m:oMath>
      <w:r w:rsidR="0070270A">
        <w:rPr>
          <w:rFonts w:eastAsiaTheme="minorEastAsia"/>
        </w:rPr>
        <w:t>.</w:t>
      </w:r>
    </w:p>
    <w:p w14:paraId="245093DA" w14:textId="2ECCFBCC" w:rsidR="00927EE0" w:rsidRPr="00927EE0" w:rsidRDefault="00927EE0" w:rsidP="0056267A">
      <w:pPr>
        <w:pStyle w:val="ListParagraph"/>
        <w:numPr>
          <w:ilvl w:val="0"/>
          <w:numId w:val="2"/>
        </w:numPr>
        <w:ind w:left="900" w:hanging="540"/>
      </w:pPr>
      <w:r w:rsidRPr="00927EE0">
        <w:t>Define a function </w:t>
      </w:r>
      <m:oMath>
        <m:r>
          <w:rPr>
            <w:rFonts w:ascii="Cambria Math" w:hAnsi="Cambria Math"/>
          </w:rPr>
          <m:t>f</m:t>
        </m:r>
      </m:oMath>
      <w:r w:rsidRPr="00927EE0">
        <w:t> on the set </w:t>
      </w:r>
      <m:oMath>
        <m:r>
          <w:rPr>
            <w:rFonts w:ascii="Cambria Math" w:hAnsi="Cambria Math"/>
          </w:rPr>
          <m:t>X={a, b, c}</m:t>
        </m:r>
      </m:oMath>
      <w:r w:rsidRPr="00927EE0">
        <w:t> by setting</w:t>
      </w:r>
      <m:oMath>
        <m:r>
          <w:rPr>
            <w:rFonts w:ascii="Cambria Math" w:hAnsi="Cambria Math"/>
          </w:rPr>
          <m:t> f</m:t>
        </m:r>
        <m:d>
          <m:dPr>
            <m:ctrlPr>
              <w:rPr>
                <w:rFonts w:ascii="Cambria Math" w:hAnsi="Cambria Math"/>
                <w:i/>
              </w:rPr>
            </m:ctrlPr>
          </m:dPr>
          <m:e>
            <m:r>
              <w:rPr>
                <w:rFonts w:ascii="Cambria Math" w:hAnsi="Cambria Math"/>
              </w:rPr>
              <m:t>O</m:t>
            </m:r>
          </m:e>
        </m:d>
        <m:r>
          <w:rPr>
            <w:rFonts w:ascii="Cambria Math" w:hAnsi="Cambria Math"/>
          </w:rPr>
          <m:t>=0</m:t>
        </m:r>
      </m:oMath>
      <w:r w:rsidRPr="00927EE0">
        <w: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oMath>
      <w:r w:rsidRPr="00927EE0">
        <w:t>, and </w:t>
      </w:r>
      <m:oMath>
        <m:r>
          <w:rPr>
            <w:rFonts w:ascii="Cambria Math" w:hAnsi="Cambria Math"/>
          </w:rPr>
          <m:t>f(A)=1</m:t>
        </m:r>
      </m:oMath>
      <w:r w:rsidRPr="00927EE0">
        <w:t> for any other subset </w:t>
      </w:r>
      <m:oMath>
        <m:r>
          <w:rPr>
            <w:rFonts w:ascii="Cambria Math" w:hAnsi="Cambria Math"/>
          </w:rPr>
          <m:t>A</m:t>
        </m:r>
      </m:oMath>
      <w:r w:rsidRPr="00927EE0">
        <w:t> of </w:t>
      </w:r>
      <m:oMath>
        <m:r>
          <w:rPr>
            <w:rFonts w:ascii="Cambria Math" w:hAnsi="Cambria Math"/>
          </w:rPr>
          <m:t>X</m:t>
        </m:r>
      </m:oMath>
      <w:r w:rsidRPr="00927EE0">
        <w:t>. Could this function be called an outer measure? Is it additive?</w:t>
      </w:r>
    </w:p>
    <w:p w14:paraId="3541B999" w14:textId="2B414255" w:rsidR="0063747F" w:rsidRDefault="0063747F" w:rsidP="0056267A">
      <w:pPr>
        <w:pStyle w:val="ListParagraph"/>
        <w:numPr>
          <w:ilvl w:val="0"/>
          <w:numId w:val="2"/>
        </w:numPr>
        <w:ind w:left="900" w:hanging="540"/>
        <w:rPr>
          <w:rFonts w:eastAsiaTheme="minorEastAsia"/>
        </w:rPr>
      </w:pPr>
      <w:r>
        <w:rPr>
          <w:rFonts w:eastAsiaTheme="minorEastAsia"/>
        </w:rPr>
        <w:t xml:space="preserve">Show that the Cantor </w:t>
      </w:r>
      <w:r w:rsidR="00B40D26">
        <w:rPr>
          <w:rFonts w:eastAsiaTheme="minorEastAsia"/>
        </w:rPr>
        <w:t xml:space="preserve">middle-third </w:t>
      </w:r>
      <w:r>
        <w:rPr>
          <w:rFonts w:eastAsiaTheme="minorEastAsia"/>
        </w:rPr>
        <w:t>set</w:t>
      </w:r>
      <w:r w:rsidR="00B40D2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oMath>
      <w:r>
        <w:rPr>
          <w:rFonts w:eastAsiaTheme="minorEastAsia"/>
        </w:rPr>
        <w:t xml:space="preserve"> is measurable and find its measure. Note that we already did this by</w:t>
      </w:r>
      <w:r w:rsidR="007235F8">
        <w:rPr>
          <w:rFonts w:eastAsiaTheme="minorEastAsia"/>
        </w:rPr>
        <w:t xml:space="preserve"> </w:t>
      </w:r>
      <w:r>
        <w:rPr>
          <w:rFonts w:eastAsiaTheme="minorEastAsia"/>
        </w:rPr>
        <w:t>finding the ‘length’ of the Cantor set, but strictly speaking the concept of length only applies to intervals, not to the Cantor set</w:t>
      </w:r>
      <w:r w:rsidR="007235F8">
        <w:rPr>
          <w:rFonts w:eastAsiaTheme="minorEastAsia"/>
        </w:rPr>
        <w:t xml:space="preserve">. But the concept of measure does apply, so … what is </w:t>
      </w:r>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r>
          <w:rPr>
            <w:rFonts w:ascii="Cambria Math" w:eastAsiaTheme="minorEastAsia" w:hAnsi="Cambria Math"/>
          </w:rPr>
          <m:t>)</m:t>
        </m:r>
      </m:oMath>
    </w:p>
    <w:p w14:paraId="3161F6C6" w14:textId="3E48C48A" w:rsidR="00B40D26" w:rsidRPr="00E47B36" w:rsidRDefault="00B40D26" w:rsidP="0056267A">
      <w:pPr>
        <w:pStyle w:val="ListParagraph"/>
        <w:numPr>
          <w:ilvl w:val="0"/>
          <w:numId w:val="2"/>
        </w:numPr>
        <w:ind w:left="900" w:hanging="540"/>
      </w:pPr>
      <w:r>
        <w:rPr>
          <w:rFonts w:eastAsiaTheme="minorEastAsia"/>
        </w:rPr>
        <w:t xml:space="preserve">What is </w:t>
      </w:r>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5</m:t>
            </m:r>
          </m:sub>
        </m:sSub>
        <m:r>
          <w:rPr>
            <w:rFonts w:ascii="Cambria Math" w:eastAsiaTheme="minorEastAsia" w:hAnsi="Cambria Math"/>
          </w:rPr>
          <m:t>)</m:t>
        </m:r>
      </m:oMath>
      <w:r>
        <w:rPr>
          <w:rFonts w:eastAsiaTheme="minorEastAsia"/>
        </w:rPr>
        <w:t>, i.e. the measure of Cantor’s middle fifth set?</w:t>
      </w:r>
    </w:p>
    <w:p w14:paraId="08A8A533" w14:textId="29864540" w:rsidR="00E47B36" w:rsidRPr="00C62AF5" w:rsidRDefault="00E47B36" w:rsidP="0056267A">
      <w:pPr>
        <w:pStyle w:val="ListParagraph"/>
        <w:numPr>
          <w:ilvl w:val="0"/>
          <w:numId w:val="2"/>
        </w:numPr>
        <w:ind w:left="900" w:hanging="540"/>
      </w:pPr>
      <w:r>
        <w:t>Show that very compact set is L-measurable with fini</w:t>
      </w:r>
      <w:r w:rsidRPr="00C62AF5">
        <w:t>te measure.</w:t>
      </w:r>
    </w:p>
    <w:p w14:paraId="1F1B7368" w14:textId="08B21FE0" w:rsidR="00C62AF5" w:rsidRDefault="00C62AF5" w:rsidP="0056267A">
      <w:pPr>
        <w:pStyle w:val="NormalWeb"/>
        <w:numPr>
          <w:ilvl w:val="0"/>
          <w:numId w:val="2"/>
        </w:numPr>
        <w:shd w:val="clear" w:color="auto" w:fill="FFFFFF"/>
        <w:ind w:left="900" w:hanging="540"/>
        <w:rPr>
          <w:rFonts w:cstheme="minorHAnsi"/>
          <w:sz w:val="22"/>
          <w:szCs w:val="22"/>
        </w:rPr>
      </w:pPr>
      <w:r>
        <w:rPr>
          <w:sz w:val="22"/>
          <w:szCs w:val="22"/>
        </w:rPr>
        <w:t>L</w:t>
      </w:r>
      <w:r w:rsidRPr="00C62AF5">
        <w:rPr>
          <w:rFonts w:cstheme="minorHAnsi"/>
          <w:sz w:val="22"/>
          <w:szCs w:val="22"/>
        </w:rPr>
        <w:t>et </w:t>
      </w:r>
      <m:oMath>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r>
          <w:rPr>
            <w:rFonts w:ascii="Cambria Math" w:hAnsi="Cambria Math" w:cstheme="minorHAnsi"/>
            <w:sz w:val="22"/>
            <w:szCs w:val="22"/>
          </w:rPr>
          <m:t>}</m:t>
        </m:r>
      </m:oMath>
      <w:r w:rsidRPr="00C62AF5">
        <w:rPr>
          <w:rFonts w:cstheme="minorHAnsi"/>
          <w:sz w:val="22"/>
          <w:szCs w:val="22"/>
        </w:rPr>
        <w:t> be a countable collection of sets and recursively define sets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n</m:t>
            </m:r>
          </m:sub>
        </m:sSub>
      </m:oMath>
      <w:r w:rsidRPr="00C62AF5">
        <w:rPr>
          <w:rFonts w:cstheme="minorHAnsi"/>
          <w:sz w:val="22"/>
          <w:szCs w:val="22"/>
        </w:rPr>
        <w:t xml:space="preserve"> as follows: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1</m:t>
            </m:r>
          </m:sub>
        </m:sSub>
      </m:oMath>
      <w:r w:rsidR="008932C2">
        <w:rPr>
          <w:rFonts w:cstheme="minorHAnsi"/>
        </w:rPr>
        <w:t xml:space="preserve"> and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n</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m:t>
            </m:r>
          </m:sub>
        </m:sSub>
        <m:r>
          <w:rPr>
            <w:rFonts w:ascii="Cambria Math" w:hAnsi="Cambria Math" w:cstheme="minorHAnsi"/>
          </w:rPr>
          <m:t>-</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n-1</m:t>
                </m:r>
              </m:sub>
            </m:sSub>
          </m:e>
        </m:d>
      </m:oMath>
      <w:r w:rsidR="008932C2" w:rsidRPr="00C62AF5">
        <w:rPr>
          <w:rFonts w:cstheme="minorHAnsi"/>
        </w:rPr>
        <w:t xml:space="preserve"> </w:t>
      </w:r>
      <w:r w:rsidRPr="00C62AF5">
        <w:rPr>
          <w:rFonts w:cstheme="minorHAnsi"/>
        </w:rPr>
        <w:t xml:space="preserve">for </w:t>
      </w:r>
      <m:oMath>
        <m:r>
          <w:rPr>
            <w:rFonts w:ascii="Cambria Math" w:hAnsi="Cambria Math" w:cstheme="minorHAnsi"/>
          </w:rPr>
          <m:t>n &gt; 1</m:t>
        </m:r>
      </m:oMath>
      <w:r>
        <w:rPr>
          <w:rFonts w:cstheme="minorHAnsi"/>
        </w:rPr>
        <w:t xml:space="preserve">. </w:t>
      </w:r>
      <w:r>
        <w:rPr>
          <w:rFonts w:cstheme="minorHAnsi"/>
          <w:sz w:val="22"/>
          <w:szCs w:val="22"/>
        </w:rPr>
        <w:t>S</w:t>
      </w:r>
      <w:r w:rsidRPr="00C62AF5">
        <w:rPr>
          <w:rFonts w:cstheme="minorHAnsi"/>
          <w:sz w:val="22"/>
          <w:szCs w:val="22"/>
        </w:rPr>
        <w:t>how that the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n</m:t>
            </m:r>
          </m:sub>
        </m:sSub>
      </m:oMath>
      <w:r w:rsidRPr="00C62AF5">
        <w:rPr>
          <w:rFonts w:cstheme="minorHAnsi"/>
          <w:sz w:val="22"/>
          <w:szCs w:val="22"/>
        </w:rPr>
        <w:t> are disjoint and the union of the </w:t>
      </w:r>
      <m:oMath>
        <m:sSub>
          <m:sSubPr>
            <m:ctrlPr>
              <w:rPr>
                <w:rFonts w:ascii="Cambria Math" w:hAnsi="Cambria Math" w:cstheme="minorHAnsi"/>
                <w:i/>
                <w:sz w:val="22"/>
                <w:szCs w:val="22"/>
              </w:rPr>
            </m:ctrlPr>
          </m:sSubPr>
          <m:e>
            <m:r>
              <w:rPr>
                <w:rFonts w:ascii="Cambria Math" w:hAnsi="Cambria Math" w:cstheme="minorHAnsi"/>
                <w:sz w:val="22"/>
                <w:szCs w:val="22"/>
              </w:rPr>
              <m:t>F</m:t>
            </m:r>
          </m:e>
          <m:sub>
            <m:r>
              <w:rPr>
                <w:rFonts w:ascii="Cambria Math" w:hAnsi="Cambria Math" w:cstheme="minorHAnsi"/>
                <w:sz w:val="22"/>
                <w:szCs w:val="22"/>
              </w:rPr>
              <m:t>n</m:t>
            </m:r>
          </m:sub>
        </m:sSub>
      </m:oMath>
      <w:r w:rsidRPr="00C62AF5">
        <w:rPr>
          <w:rFonts w:cstheme="minorHAnsi"/>
          <w:sz w:val="22"/>
          <w:szCs w:val="22"/>
        </w:rPr>
        <w:t> is the same as the union of the </w:t>
      </w:r>
      <m:oMath>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n</m:t>
            </m:r>
          </m:sub>
        </m:sSub>
      </m:oMath>
      <w:r w:rsidRPr="00C62AF5">
        <w:rPr>
          <w:rFonts w:cstheme="minorHAnsi"/>
          <w:sz w:val="22"/>
          <w:szCs w:val="22"/>
        </w:rPr>
        <w:t>.</w:t>
      </w:r>
    </w:p>
    <w:p w14:paraId="347D93C4" w14:textId="75163343" w:rsidR="0056267A" w:rsidRPr="00C62AF5" w:rsidRDefault="0056267A" w:rsidP="0056267A">
      <w:pPr>
        <w:pStyle w:val="NormalWeb"/>
        <w:numPr>
          <w:ilvl w:val="0"/>
          <w:numId w:val="2"/>
        </w:numPr>
        <w:shd w:val="clear" w:color="auto" w:fill="FFFFFF"/>
        <w:ind w:left="900" w:hanging="540"/>
        <w:rPr>
          <w:rFonts w:cstheme="minorHAnsi"/>
          <w:sz w:val="22"/>
          <w:szCs w:val="22"/>
        </w:rPr>
      </w:pPr>
      <w:r>
        <w:rPr>
          <w:rFonts w:cstheme="minorHAnsi"/>
          <w:sz w:val="22"/>
          <w:szCs w:val="22"/>
        </w:rPr>
        <w:t>Prove that a measure is an outer measure, i.e. subadditivity follows from additivity.</w:t>
      </w:r>
    </w:p>
    <w:p w14:paraId="6D9810F8" w14:textId="43BFEF38" w:rsidR="000D7400" w:rsidRDefault="000D7400" w:rsidP="0056267A">
      <w:pPr>
        <w:pStyle w:val="ListParagraph"/>
        <w:numPr>
          <w:ilvl w:val="0"/>
          <w:numId w:val="2"/>
        </w:numPr>
        <w:ind w:left="900" w:hanging="540"/>
      </w:pPr>
      <w:r>
        <w:t xml:space="preserve">For any two sets A, B </w:t>
      </w:r>
      <w:r>
        <w:rPr>
          <w:rFonts w:ascii="Cambria Math" w:hAnsi="Cambria Math" w:cs="Cambria Math"/>
        </w:rPr>
        <w:t>⊂</w:t>
      </w:r>
      <w:r>
        <w:t xml:space="preserve"> </w:t>
      </w:r>
      <w:r w:rsidRPr="0095687F">
        <w:rPr>
          <w:b/>
        </w:rPr>
        <w:t>R</w:t>
      </w:r>
      <w:r>
        <w:t xml:space="preserve">, prove: </w:t>
      </w:r>
      <m:oMath>
        <m:r>
          <w:rPr>
            <w:rFonts w:ascii="Cambria Math" w:hAnsi="Cambria Math"/>
          </w:rPr>
          <m:t>m</m:t>
        </m:r>
        <m:d>
          <m:dPr>
            <m:ctrlPr>
              <w:rPr>
                <w:rFonts w:ascii="Cambria Math" w:hAnsi="Cambria Math"/>
                <w:i/>
              </w:rPr>
            </m:ctrlPr>
          </m:dPr>
          <m:e>
            <m:r>
              <w:rPr>
                <w:rFonts w:ascii="Cambria Math" w:hAnsi="Cambria Math"/>
              </w:rPr>
              <m:t>A</m:t>
            </m:r>
          </m:e>
        </m:d>
        <m:r>
          <w:rPr>
            <w:rFonts w:ascii="Cambria Math" w:hAnsi="Cambria Math"/>
          </w:rPr>
          <m:t>+m(B)≤2m(A</m:t>
        </m:r>
        <m:r>
          <w:rPr>
            <w:rFonts w:ascii="Cambria Math" w:hAnsi="Cambria Math" w:cs="Cambria Math"/>
          </w:rPr>
          <m:t>△</m:t>
        </m:r>
        <m:r>
          <w:rPr>
            <w:rFonts w:ascii="Cambria Math" w:hAnsi="Cambria Math"/>
          </w:rPr>
          <m:t>B)+ 2m(A∩B)</m:t>
        </m:r>
      </m:oMath>
      <w:r>
        <w:t xml:space="preserve">, where </w:t>
      </w:r>
      <w:r w:rsidR="0095687F">
        <w:br/>
      </w:r>
      <m:oMath>
        <m:r>
          <w:rPr>
            <w:rFonts w:ascii="Cambria Math" w:hAnsi="Cambria Math"/>
          </w:rPr>
          <m:t>A</m:t>
        </m:r>
        <m:r>
          <w:rPr>
            <w:rFonts w:ascii="Cambria Math" w:hAnsi="Cambria Math" w:cs="Cambria Math"/>
          </w:rPr>
          <m:t>△</m:t>
        </m:r>
        <m:r>
          <w:rPr>
            <w:rFonts w:ascii="Cambria Math" w:hAnsi="Cambria Math"/>
          </w:rPr>
          <m:t>B=</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∪(B-A)</m:t>
        </m:r>
      </m:oMath>
      <w:r w:rsidR="0095687F" w:rsidRPr="0095687F">
        <w:rPr>
          <w:rFonts w:eastAsiaTheme="minorEastAsia"/>
        </w:rPr>
        <w:t xml:space="preserve"> is the symmetric difference between A and B.</w:t>
      </w:r>
      <w:r>
        <w:t xml:space="preserve"> </w:t>
      </w:r>
    </w:p>
    <w:p w14:paraId="7EB9951A" w14:textId="57C6F6E7" w:rsidR="00281E34" w:rsidRDefault="00281E34" w:rsidP="0056267A">
      <w:pPr>
        <w:pStyle w:val="ListParagraph"/>
        <w:numPr>
          <w:ilvl w:val="0"/>
          <w:numId w:val="2"/>
        </w:numPr>
        <w:ind w:left="900" w:hanging="540"/>
      </w:pPr>
      <w:r>
        <w:t xml:space="preserve">Suppose A </w:t>
      </w:r>
      <w:r>
        <w:rPr>
          <w:rFonts w:ascii="Cambria Math" w:hAnsi="Cambria Math" w:cs="Cambria Math"/>
        </w:rPr>
        <w:t>⊆</w:t>
      </w:r>
      <w:r>
        <w:t xml:space="preserve"> E </w:t>
      </w:r>
      <w:r>
        <w:rPr>
          <w:rFonts w:ascii="Cambria Math" w:hAnsi="Cambria Math" w:cs="Cambria Math"/>
        </w:rPr>
        <w:t>⊆</w:t>
      </w:r>
      <w:r>
        <w:t xml:space="preserve"> B, where A and B are measurable sets of finite measure. Prove that if m(A) = m(B), then E is measurable.</w:t>
      </w:r>
    </w:p>
    <w:p w14:paraId="06FADFF3" w14:textId="7814A03F" w:rsidR="00281E34" w:rsidRPr="00E63E31" w:rsidRDefault="00281E34" w:rsidP="0056267A">
      <w:pPr>
        <w:pStyle w:val="ListParagraph"/>
        <w:numPr>
          <w:ilvl w:val="0"/>
          <w:numId w:val="2"/>
        </w:numPr>
        <w:ind w:left="900" w:hanging="540"/>
      </w:pPr>
      <w:r>
        <w:t xml:space="preserve">Prove that if A is L-measurable then for any  </w:t>
      </w:r>
      <m:oMath>
        <m:r>
          <w:rPr>
            <w:rFonts w:ascii="Cambria Math" w:hAnsi="Cambria Math"/>
          </w:rPr>
          <m:t>ϵ&gt;0</m:t>
        </m:r>
      </m:oMath>
      <w:r>
        <w:rPr>
          <w:rFonts w:eastAsiaTheme="minorEastAsia"/>
        </w:rPr>
        <w:t xml:space="preserve"> there exists an open set </w:t>
      </w:r>
      <m:oMath>
        <m:r>
          <w:rPr>
            <w:rFonts w:ascii="Cambria Math" w:eastAsiaTheme="minorEastAsia" w:hAnsi="Cambria Math"/>
          </w:rPr>
          <m:t>O</m:t>
        </m:r>
      </m:oMath>
      <w:r>
        <w:rPr>
          <w:rFonts w:eastAsiaTheme="minorEastAsia"/>
        </w:rPr>
        <w:t xml:space="preserve"> such that </w:t>
      </w:r>
      <m:oMath>
        <m:r>
          <w:rPr>
            <w:rFonts w:ascii="Cambria Math" w:eastAsiaTheme="minorEastAsia" w:hAnsi="Cambria Math"/>
          </w:rPr>
          <m:t>A⊂O</m:t>
        </m:r>
      </m:oMath>
      <w:r>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O-A</m:t>
            </m:r>
          </m:e>
        </m:d>
        <m:r>
          <w:rPr>
            <w:rFonts w:ascii="Cambria Math" w:eastAsiaTheme="minorEastAsia" w:hAnsi="Cambria Math"/>
          </w:rPr>
          <m:t>&lt;ϵ</m:t>
        </m:r>
      </m:oMath>
    </w:p>
    <w:p w14:paraId="4A5480FB" w14:textId="09D50A72" w:rsidR="00E63E31" w:rsidRPr="00007D28" w:rsidRDefault="00E63E31" w:rsidP="0056267A">
      <w:pPr>
        <w:pStyle w:val="ListParagraph"/>
        <w:numPr>
          <w:ilvl w:val="0"/>
          <w:numId w:val="2"/>
        </w:numPr>
        <w:ind w:left="900" w:hanging="540"/>
      </w:pPr>
      <w:r>
        <w:t xml:space="preserve">Prove that if A is L-measurable then for any  </w:t>
      </w:r>
      <m:oMath>
        <m:r>
          <w:rPr>
            <w:rFonts w:ascii="Cambria Math" w:hAnsi="Cambria Math"/>
          </w:rPr>
          <m:t>ϵ&gt;0</m:t>
        </m:r>
      </m:oMath>
      <w:r>
        <w:rPr>
          <w:rFonts w:eastAsiaTheme="minorEastAsia"/>
        </w:rPr>
        <w:t xml:space="preserve"> there exists a closed set </w:t>
      </w:r>
      <m:oMath>
        <m:r>
          <w:rPr>
            <w:rFonts w:ascii="Cambria Math" w:eastAsiaTheme="minorEastAsia" w:hAnsi="Cambria Math"/>
          </w:rPr>
          <m:t>F</m:t>
        </m:r>
      </m:oMath>
      <w:r>
        <w:rPr>
          <w:rFonts w:eastAsiaTheme="minorEastAsia"/>
        </w:rPr>
        <w:t xml:space="preserve"> such that </w:t>
      </w:r>
      <m:oMath>
        <m:r>
          <w:rPr>
            <w:rFonts w:ascii="Cambria Math" w:eastAsiaTheme="minorEastAsia" w:hAnsi="Cambria Math"/>
          </w:rPr>
          <m:t>F⊂A</m:t>
        </m:r>
      </m:oMath>
      <w:r>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A-F</m:t>
            </m:r>
          </m:e>
        </m:d>
        <m:r>
          <w:rPr>
            <w:rFonts w:ascii="Cambria Math" w:eastAsiaTheme="minorEastAsia" w:hAnsi="Cambria Math"/>
          </w:rPr>
          <m:t>&lt;ϵ</m:t>
        </m:r>
      </m:oMath>
    </w:p>
    <w:p w14:paraId="3549153B" w14:textId="1509A152" w:rsidR="00D30959" w:rsidRPr="007358AF" w:rsidRDefault="001E625F" w:rsidP="0056267A">
      <w:pPr>
        <w:pStyle w:val="ListParagraph"/>
        <w:numPr>
          <w:ilvl w:val="0"/>
          <w:numId w:val="2"/>
        </w:numPr>
        <w:ind w:left="900" w:hanging="540"/>
      </w:pPr>
      <w:r>
        <w:t xml:space="preserve">Prove that given </w:t>
      </w:r>
      <m:oMath>
        <m:r>
          <w:rPr>
            <w:rFonts w:ascii="Cambria Math" w:hAnsi="Cambria Math"/>
          </w:rPr>
          <m:t>ϵ&gt;0</m:t>
        </m:r>
      </m:oMath>
      <w:r>
        <w:t xml:space="preserve"> and A </w:t>
      </w:r>
      <w:r w:rsidR="00281E34">
        <w:t>L-</w:t>
      </w:r>
      <w:r>
        <w:t xml:space="preserve">measurable, there exists an open set </w:t>
      </w:r>
      <w:r w:rsidR="00E63E31">
        <w:t>O</w:t>
      </w:r>
      <w:r>
        <w:t xml:space="preserve"> and closed set F so that </w:t>
      </w:r>
      <m:oMath>
        <m:r>
          <w:rPr>
            <w:rFonts w:ascii="Cambria Math" w:hAnsi="Cambria Math"/>
          </w:rPr>
          <m:t>F⊂A⊂O</m:t>
        </m:r>
      </m:oMath>
      <w:r>
        <w:rPr>
          <w:rFonts w:eastAsiaTheme="minorEastAsia"/>
        </w:rPr>
        <w:t xml:space="preserve"> and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A-F</m:t>
            </m:r>
          </m:e>
        </m:d>
        <m:r>
          <w:rPr>
            <w:rFonts w:ascii="Cambria Math" w:eastAsiaTheme="minorEastAsia" w:hAnsi="Cambria Math"/>
          </w:rPr>
          <m:t>&lt;ϵ</m:t>
        </m:r>
      </m:oMath>
      <w:r>
        <w:t xml:space="preserve">  and </w:t>
      </w:r>
      <m:oMath>
        <m:r>
          <w:rPr>
            <w:rFonts w:ascii="Cambria Math" w:hAnsi="Cambria Math"/>
          </w:rPr>
          <m:t>m</m:t>
        </m:r>
        <m:d>
          <m:dPr>
            <m:ctrlPr>
              <w:rPr>
                <w:rFonts w:ascii="Cambria Math" w:hAnsi="Cambria Math"/>
                <w:i/>
              </w:rPr>
            </m:ctrlPr>
          </m:dPr>
          <m:e>
            <m:r>
              <w:rPr>
                <w:rFonts w:ascii="Cambria Math" w:hAnsi="Cambria Math"/>
              </w:rPr>
              <m:t>O-F</m:t>
            </m:r>
          </m:e>
        </m:d>
        <m:r>
          <w:rPr>
            <w:rFonts w:ascii="Cambria Math" w:hAnsi="Cambria Math"/>
          </w:rPr>
          <m:t>&lt;ϵ</m:t>
        </m:r>
      </m:oMath>
    </w:p>
    <w:p w14:paraId="46CA19FF" w14:textId="7644991E" w:rsidR="007358AF" w:rsidRDefault="007358AF" w:rsidP="0056267A">
      <w:pPr>
        <w:pStyle w:val="ListParagraph"/>
        <w:numPr>
          <w:ilvl w:val="0"/>
          <w:numId w:val="2"/>
        </w:numPr>
        <w:ind w:left="900" w:hanging="540"/>
      </w:pPr>
      <w:r>
        <w:t xml:space="preserve">Suppose m is Lebesgue measure. Define x + A = {x + y : y </w:t>
      </w:r>
      <w:r>
        <w:rPr>
          <w:rFonts w:ascii="Cambria Math" w:hAnsi="Cambria Math" w:cs="Cambria Math"/>
        </w:rPr>
        <w:t>∈</w:t>
      </w:r>
      <w:r>
        <w:t xml:space="preserve"> A} and cA = {cy : y </w:t>
      </w:r>
      <w:r>
        <w:rPr>
          <w:rFonts w:ascii="Cambria Math" w:hAnsi="Cambria Math" w:cs="Cambria Math"/>
        </w:rPr>
        <w:t>∈</w:t>
      </w:r>
      <w:r>
        <w:t xml:space="preserve"> A} for x, c </w:t>
      </w:r>
      <w:r>
        <w:rPr>
          <w:rFonts w:ascii="Cambria Math" w:hAnsi="Cambria Math" w:cs="Cambria Math"/>
        </w:rPr>
        <w:t>∈</w:t>
      </w:r>
      <w:r>
        <w:t xml:space="preserve"> R. Show that, if A is a Lebesgue measurable set, then m(x + A) = m(A) and m(cA) = |c|m(A).</w:t>
      </w:r>
    </w:p>
    <w:p w14:paraId="0D0F4540" w14:textId="60786948" w:rsidR="00007D28" w:rsidRPr="00007D28" w:rsidRDefault="00007D28" w:rsidP="0056267A">
      <w:pPr>
        <w:pStyle w:val="ListParagraph"/>
        <w:numPr>
          <w:ilvl w:val="0"/>
          <w:numId w:val="2"/>
        </w:numPr>
        <w:ind w:left="900" w:hanging="540"/>
      </w:pPr>
      <w:r w:rsidRPr="00007D28">
        <w:t>In the propositi</w:t>
      </w:r>
      <w:r>
        <w:t xml:space="preserve">on on monotone sequences of </w:t>
      </w:r>
      <w:r w:rsidRPr="00007D28">
        <w:t>decreasing sets we had to assume that </w:t>
      </w:r>
      <m:oMath>
        <m:r>
          <w:rPr>
            <w:rFonts w:ascii="Cambria Math" w:hAnsi="Cambria Math"/>
          </w:rPr>
          <m:t>m</m:t>
        </m:r>
        <m:d>
          <m:dPr>
            <m:ctrlPr>
              <w:rPr>
                <w:rFonts w:ascii="Cambria Math" w:hAnsi="Cambria Math"/>
                <w:i/>
                <w:iCs/>
              </w:rPr>
            </m:ctrlPr>
          </m:dPr>
          <m:e>
            <m:sSub>
              <m:sSubPr>
                <m:ctrlPr>
                  <w:rPr>
                    <w:rFonts w:ascii="Cambria Math" w:hAnsi="Cambria Math"/>
                    <w:i/>
                  </w:rPr>
                </m:ctrlPr>
              </m:sSubPr>
              <m:e>
                <m:r>
                  <m:rPr>
                    <m:sty m:val="bi"/>
                  </m:rPr>
                  <w:rPr>
                    <w:rFonts w:ascii="Cambria Math" w:hAnsi="Cambria Math"/>
                  </w:rPr>
                  <m:t>A</m:t>
                </m:r>
                <m:ctrlPr>
                  <w:rPr>
                    <w:rFonts w:ascii="Cambria Math" w:hAnsi="Cambria Math"/>
                    <w:i/>
                    <w:iCs/>
                  </w:rPr>
                </m:ctrlPr>
              </m:e>
              <m:sub>
                <m:r>
                  <w:rPr>
                    <w:rFonts w:ascii="Cambria Math" w:hAnsi="Cambria Math"/>
                  </w:rPr>
                  <m:t>1</m:t>
                </m:r>
              </m:sub>
            </m:sSub>
          </m:e>
        </m:d>
      </m:oMath>
      <w:r w:rsidRPr="00007D28">
        <w:t> was finite. Show that without this assumption the statement in th</w:t>
      </w:r>
      <w:r>
        <w:t xml:space="preserve">at </w:t>
      </w:r>
      <w:r w:rsidRPr="00007D28">
        <w:t>proposition is false.</w:t>
      </w:r>
    </w:p>
    <w:p w14:paraId="0FBFB6B0" w14:textId="573BA369" w:rsidR="007E7553" w:rsidRPr="0056267A" w:rsidRDefault="007E7553" w:rsidP="007E7553">
      <w:pPr>
        <w:pStyle w:val="ListParagraph"/>
        <w:numPr>
          <w:ilvl w:val="0"/>
          <w:numId w:val="2"/>
        </w:numPr>
        <w:ind w:left="900" w:hanging="540"/>
        <w:rPr>
          <w:rFonts w:eastAsiaTheme="minorEastAsia"/>
        </w:rPr>
      </w:pPr>
      <w:r>
        <w:rPr>
          <w:rFonts w:eastAsiaTheme="minorEastAsia"/>
        </w:rPr>
        <w:t>Prove that the Lebesgue outer measure is not additive</w:t>
      </w:r>
      <w:r>
        <w:rPr>
          <w:rFonts w:eastAsiaTheme="minorEastAsia"/>
        </w:rPr>
        <w:t xml:space="preserve">. </w:t>
      </w:r>
      <w:bookmarkStart w:id="0" w:name="_GoBack"/>
      <w:r w:rsidRPr="007E7553">
        <w:rPr>
          <w:rFonts w:eastAsiaTheme="minorEastAsia"/>
          <w:i/>
        </w:rPr>
        <w:t>Hint: If for every disjoint sets A and B the Lebesgue measure was additive, then every set would be L-measurable.</w:t>
      </w:r>
      <w:r>
        <w:rPr>
          <w:rFonts w:eastAsiaTheme="minorEastAsia"/>
        </w:rPr>
        <w:t xml:space="preserve"> </w:t>
      </w:r>
      <w:bookmarkEnd w:id="0"/>
    </w:p>
    <w:p w14:paraId="1C082343" w14:textId="62C515A0" w:rsidR="00045D57" w:rsidRPr="007E7553" w:rsidRDefault="00045D57" w:rsidP="007E7553">
      <w:pPr>
        <w:rPr>
          <w:rFonts w:eastAsiaTheme="minorEastAsia"/>
        </w:rPr>
      </w:pPr>
    </w:p>
    <w:p w14:paraId="5863F5E8" w14:textId="7985E627" w:rsidR="008B5DDB" w:rsidRPr="00D316E3" w:rsidRDefault="008B5DDB" w:rsidP="0056267A">
      <w:pPr>
        <w:pStyle w:val="ListParagraph"/>
        <w:numPr>
          <w:ilvl w:val="0"/>
          <w:numId w:val="2"/>
        </w:numPr>
        <w:ind w:left="900" w:hanging="540"/>
        <w:rPr>
          <w:rFonts w:eastAsiaTheme="minorEastAsia"/>
        </w:rPr>
      </w:pPr>
      <w:r w:rsidRPr="00D316E3">
        <w:rPr>
          <w:rFonts w:eastAsiaTheme="minorEastAsia"/>
        </w:rPr>
        <w:t xml:space="preserve"> </w:t>
      </w:r>
      <w:r w:rsidR="00A906B2" w:rsidRPr="00D316E3">
        <w:rPr>
          <w:rFonts w:eastAsiaTheme="minorEastAsia"/>
        </w:rPr>
        <w:t xml:space="preserve">PROJECT: </w:t>
      </w:r>
      <w:r w:rsidR="00861C6C" w:rsidRPr="00D316E3">
        <w:rPr>
          <w:rFonts w:eastAsiaTheme="minorEastAsia"/>
        </w:rPr>
        <w:t xml:space="preserve">Find </w:t>
      </w:r>
      <w:r w:rsidR="00C03843" w:rsidRPr="00D316E3">
        <w:rPr>
          <w:rFonts w:eastAsiaTheme="minorEastAsia"/>
        </w:rPr>
        <w:t xml:space="preserve">a </w:t>
      </w:r>
      <w:r w:rsidR="00642490" w:rsidRPr="00D316E3">
        <w:rPr>
          <w:rFonts w:eastAsiaTheme="minorEastAsia"/>
        </w:rPr>
        <w:t>sub</w:t>
      </w:r>
      <w:r w:rsidR="00A906B2" w:rsidRPr="00D316E3">
        <w:rPr>
          <w:rFonts w:eastAsiaTheme="minorEastAsia"/>
        </w:rPr>
        <w:t xml:space="preserve">set </w:t>
      </w:r>
      <w:r w:rsidR="00642490" w:rsidRPr="00D316E3">
        <w:rPr>
          <w:rFonts w:eastAsiaTheme="minorEastAsia"/>
        </w:rPr>
        <w:t xml:space="preserve">of </w:t>
      </w:r>
      <m:oMath>
        <m:r>
          <m:rPr>
            <m:sty m:val="b"/>
          </m:rPr>
          <w:rPr>
            <w:rFonts w:ascii="Cambria Math" w:eastAsiaTheme="minorEastAsia" w:hAnsi="Cambria Math"/>
          </w:rPr>
          <m:t>R</m:t>
        </m:r>
      </m:oMath>
      <w:r w:rsidR="00642490" w:rsidRPr="00D316E3">
        <w:rPr>
          <w:rFonts w:eastAsiaTheme="minorEastAsia"/>
        </w:rPr>
        <w:t xml:space="preserve"> </w:t>
      </w:r>
      <w:r w:rsidR="00A906B2" w:rsidRPr="00D316E3">
        <w:rPr>
          <w:rFonts w:eastAsiaTheme="minorEastAsia"/>
        </w:rPr>
        <w:t>that is not Lebesgue measurabl</w:t>
      </w:r>
      <w:r w:rsidR="00F155D9" w:rsidRPr="00D316E3">
        <w:rPr>
          <w:rFonts w:eastAsiaTheme="minorEastAsia"/>
        </w:rPr>
        <w:t>e</w:t>
      </w:r>
    </w:p>
    <w:sectPr w:rsidR="008B5DDB" w:rsidRPr="00D316E3"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E9"/>
    <w:multiLevelType w:val="hybridMultilevel"/>
    <w:tmpl w:val="6AC0D4AC"/>
    <w:lvl w:ilvl="0" w:tplc="BDA2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49F5"/>
    <w:multiLevelType w:val="hybridMultilevel"/>
    <w:tmpl w:val="DC3810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E049F"/>
    <w:multiLevelType w:val="hybridMultilevel"/>
    <w:tmpl w:val="CC58E776"/>
    <w:lvl w:ilvl="0" w:tplc="BDA2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23EE4"/>
    <w:multiLevelType w:val="hybridMultilevel"/>
    <w:tmpl w:val="6AC0D4AC"/>
    <w:lvl w:ilvl="0" w:tplc="BDA27C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E223C"/>
    <w:multiLevelType w:val="multilevel"/>
    <w:tmpl w:val="FD82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E0498"/>
    <w:multiLevelType w:val="multilevel"/>
    <w:tmpl w:val="E486A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3135AE"/>
    <w:multiLevelType w:val="hybridMultilevel"/>
    <w:tmpl w:val="647A0332"/>
    <w:lvl w:ilvl="0" w:tplc="BDA27C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07D28"/>
    <w:rsid w:val="00007E13"/>
    <w:rsid w:val="0001334B"/>
    <w:rsid w:val="00016743"/>
    <w:rsid w:val="00017E7C"/>
    <w:rsid w:val="0002188E"/>
    <w:rsid w:val="00022F64"/>
    <w:rsid w:val="00036E62"/>
    <w:rsid w:val="0004220E"/>
    <w:rsid w:val="00042DD1"/>
    <w:rsid w:val="0004462B"/>
    <w:rsid w:val="00045D57"/>
    <w:rsid w:val="000553A6"/>
    <w:rsid w:val="00056AB0"/>
    <w:rsid w:val="00057A01"/>
    <w:rsid w:val="00066139"/>
    <w:rsid w:val="00066F22"/>
    <w:rsid w:val="00066F2B"/>
    <w:rsid w:val="00071B55"/>
    <w:rsid w:val="00074F46"/>
    <w:rsid w:val="000760EA"/>
    <w:rsid w:val="00077766"/>
    <w:rsid w:val="00085193"/>
    <w:rsid w:val="000858A0"/>
    <w:rsid w:val="00087069"/>
    <w:rsid w:val="00087CA6"/>
    <w:rsid w:val="00093A28"/>
    <w:rsid w:val="00096ADA"/>
    <w:rsid w:val="00097B4B"/>
    <w:rsid w:val="00097E85"/>
    <w:rsid w:val="000A05E9"/>
    <w:rsid w:val="000A354D"/>
    <w:rsid w:val="000A5360"/>
    <w:rsid w:val="000B396F"/>
    <w:rsid w:val="000B7711"/>
    <w:rsid w:val="000C13FF"/>
    <w:rsid w:val="000C3A88"/>
    <w:rsid w:val="000C531D"/>
    <w:rsid w:val="000C5E7F"/>
    <w:rsid w:val="000C7539"/>
    <w:rsid w:val="000D0F5B"/>
    <w:rsid w:val="000D206A"/>
    <w:rsid w:val="000D2257"/>
    <w:rsid w:val="000D3BD4"/>
    <w:rsid w:val="000D3D6D"/>
    <w:rsid w:val="000D4DE4"/>
    <w:rsid w:val="000D552B"/>
    <w:rsid w:val="000D5C30"/>
    <w:rsid w:val="000D7400"/>
    <w:rsid w:val="000E20B1"/>
    <w:rsid w:val="000E3A24"/>
    <w:rsid w:val="000F0FC1"/>
    <w:rsid w:val="000F4F4E"/>
    <w:rsid w:val="000F532B"/>
    <w:rsid w:val="000F7157"/>
    <w:rsid w:val="00101195"/>
    <w:rsid w:val="00103589"/>
    <w:rsid w:val="001046FB"/>
    <w:rsid w:val="00106A94"/>
    <w:rsid w:val="00110E8E"/>
    <w:rsid w:val="00115626"/>
    <w:rsid w:val="0011659F"/>
    <w:rsid w:val="00116BC9"/>
    <w:rsid w:val="001202C3"/>
    <w:rsid w:val="001228DF"/>
    <w:rsid w:val="001244AF"/>
    <w:rsid w:val="001244B3"/>
    <w:rsid w:val="00125ACB"/>
    <w:rsid w:val="00125DEC"/>
    <w:rsid w:val="00126DA5"/>
    <w:rsid w:val="001303F1"/>
    <w:rsid w:val="00136982"/>
    <w:rsid w:val="00136F6C"/>
    <w:rsid w:val="00137904"/>
    <w:rsid w:val="001404DE"/>
    <w:rsid w:val="00141686"/>
    <w:rsid w:val="00144948"/>
    <w:rsid w:val="00150C54"/>
    <w:rsid w:val="001513F5"/>
    <w:rsid w:val="00157FCC"/>
    <w:rsid w:val="00171901"/>
    <w:rsid w:val="00171D91"/>
    <w:rsid w:val="00173951"/>
    <w:rsid w:val="0017474C"/>
    <w:rsid w:val="00175D9D"/>
    <w:rsid w:val="0017771E"/>
    <w:rsid w:val="0017778F"/>
    <w:rsid w:val="0018155A"/>
    <w:rsid w:val="00182DF8"/>
    <w:rsid w:val="001839BB"/>
    <w:rsid w:val="0019565B"/>
    <w:rsid w:val="001A00A4"/>
    <w:rsid w:val="001A16A0"/>
    <w:rsid w:val="001A7F16"/>
    <w:rsid w:val="001B3B1E"/>
    <w:rsid w:val="001B4914"/>
    <w:rsid w:val="001B5541"/>
    <w:rsid w:val="001B6559"/>
    <w:rsid w:val="001B7223"/>
    <w:rsid w:val="001B726D"/>
    <w:rsid w:val="001C16B2"/>
    <w:rsid w:val="001C1C51"/>
    <w:rsid w:val="001C1E3E"/>
    <w:rsid w:val="001C3996"/>
    <w:rsid w:val="001C3CF9"/>
    <w:rsid w:val="001C4C71"/>
    <w:rsid w:val="001C716A"/>
    <w:rsid w:val="001C74CF"/>
    <w:rsid w:val="001D24B1"/>
    <w:rsid w:val="001D335F"/>
    <w:rsid w:val="001D5882"/>
    <w:rsid w:val="001D5C2D"/>
    <w:rsid w:val="001E228F"/>
    <w:rsid w:val="001E625F"/>
    <w:rsid w:val="001E64C3"/>
    <w:rsid w:val="001F01DD"/>
    <w:rsid w:val="001F282E"/>
    <w:rsid w:val="001F4C72"/>
    <w:rsid w:val="002007CB"/>
    <w:rsid w:val="00200DF1"/>
    <w:rsid w:val="00202192"/>
    <w:rsid w:val="00204555"/>
    <w:rsid w:val="00205F32"/>
    <w:rsid w:val="0020683B"/>
    <w:rsid w:val="002076F2"/>
    <w:rsid w:val="00207720"/>
    <w:rsid w:val="00212453"/>
    <w:rsid w:val="00212A46"/>
    <w:rsid w:val="00213489"/>
    <w:rsid w:val="002153AC"/>
    <w:rsid w:val="00215BC9"/>
    <w:rsid w:val="00221110"/>
    <w:rsid w:val="00225760"/>
    <w:rsid w:val="00232BD2"/>
    <w:rsid w:val="002333CC"/>
    <w:rsid w:val="0023486A"/>
    <w:rsid w:val="00235C7B"/>
    <w:rsid w:val="00242C5D"/>
    <w:rsid w:val="002438AA"/>
    <w:rsid w:val="0024732B"/>
    <w:rsid w:val="00247853"/>
    <w:rsid w:val="00252412"/>
    <w:rsid w:val="00254C93"/>
    <w:rsid w:val="002553E9"/>
    <w:rsid w:val="00263E00"/>
    <w:rsid w:val="00263F2C"/>
    <w:rsid w:val="00265FD0"/>
    <w:rsid w:val="002812DC"/>
    <w:rsid w:val="00281E34"/>
    <w:rsid w:val="00285380"/>
    <w:rsid w:val="00285CFA"/>
    <w:rsid w:val="00291308"/>
    <w:rsid w:val="002921EE"/>
    <w:rsid w:val="00292A47"/>
    <w:rsid w:val="002A15F7"/>
    <w:rsid w:val="002A3A6B"/>
    <w:rsid w:val="002A58FE"/>
    <w:rsid w:val="002B2487"/>
    <w:rsid w:val="002B4B5A"/>
    <w:rsid w:val="002B4EF3"/>
    <w:rsid w:val="002B59B9"/>
    <w:rsid w:val="002B5ED6"/>
    <w:rsid w:val="002B755C"/>
    <w:rsid w:val="002B7B58"/>
    <w:rsid w:val="002B7CBD"/>
    <w:rsid w:val="002C1674"/>
    <w:rsid w:val="002C30D8"/>
    <w:rsid w:val="002C3B56"/>
    <w:rsid w:val="002C50A9"/>
    <w:rsid w:val="002C51B3"/>
    <w:rsid w:val="002C6810"/>
    <w:rsid w:val="002C6FD8"/>
    <w:rsid w:val="002D6C1D"/>
    <w:rsid w:val="002D743E"/>
    <w:rsid w:val="002E54E3"/>
    <w:rsid w:val="002E7BDD"/>
    <w:rsid w:val="002F226E"/>
    <w:rsid w:val="002F246E"/>
    <w:rsid w:val="002F5BFC"/>
    <w:rsid w:val="002F7277"/>
    <w:rsid w:val="002F78F4"/>
    <w:rsid w:val="002F790F"/>
    <w:rsid w:val="00300F4A"/>
    <w:rsid w:val="003028AD"/>
    <w:rsid w:val="0030294B"/>
    <w:rsid w:val="00302DD7"/>
    <w:rsid w:val="003034D9"/>
    <w:rsid w:val="0030525C"/>
    <w:rsid w:val="003110B3"/>
    <w:rsid w:val="00311765"/>
    <w:rsid w:val="00313466"/>
    <w:rsid w:val="003138E3"/>
    <w:rsid w:val="00315495"/>
    <w:rsid w:val="00315F18"/>
    <w:rsid w:val="00316C7D"/>
    <w:rsid w:val="00321ABA"/>
    <w:rsid w:val="00324A52"/>
    <w:rsid w:val="0033071F"/>
    <w:rsid w:val="00330DEB"/>
    <w:rsid w:val="00331500"/>
    <w:rsid w:val="003365B6"/>
    <w:rsid w:val="00336DE1"/>
    <w:rsid w:val="00347EE0"/>
    <w:rsid w:val="003537BF"/>
    <w:rsid w:val="00362D04"/>
    <w:rsid w:val="00363A3B"/>
    <w:rsid w:val="00366D5A"/>
    <w:rsid w:val="00371CA3"/>
    <w:rsid w:val="00372FBC"/>
    <w:rsid w:val="00374BE0"/>
    <w:rsid w:val="00381AD2"/>
    <w:rsid w:val="00387461"/>
    <w:rsid w:val="00390F6D"/>
    <w:rsid w:val="00391A27"/>
    <w:rsid w:val="0039229A"/>
    <w:rsid w:val="0039357C"/>
    <w:rsid w:val="003A0292"/>
    <w:rsid w:val="003A03F2"/>
    <w:rsid w:val="003B4758"/>
    <w:rsid w:val="003B4C9C"/>
    <w:rsid w:val="003B664D"/>
    <w:rsid w:val="003C18D9"/>
    <w:rsid w:val="003C298B"/>
    <w:rsid w:val="003C4CF4"/>
    <w:rsid w:val="003D27AF"/>
    <w:rsid w:val="003D430D"/>
    <w:rsid w:val="003E0231"/>
    <w:rsid w:val="003E201A"/>
    <w:rsid w:val="003E3630"/>
    <w:rsid w:val="003E4797"/>
    <w:rsid w:val="003E6B20"/>
    <w:rsid w:val="003E782F"/>
    <w:rsid w:val="003E79C8"/>
    <w:rsid w:val="003F6AB2"/>
    <w:rsid w:val="003F7C93"/>
    <w:rsid w:val="00401178"/>
    <w:rsid w:val="0040118C"/>
    <w:rsid w:val="00411F07"/>
    <w:rsid w:val="00414C17"/>
    <w:rsid w:val="004172DB"/>
    <w:rsid w:val="00420112"/>
    <w:rsid w:val="00425C7D"/>
    <w:rsid w:val="0043049C"/>
    <w:rsid w:val="004304A9"/>
    <w:rsid w:val="00431DB6"/>
    <w:rsid w:val="004327C6"/>
    <w:rsid w:val="004348E2"/>
    <w:rsid w:val="004364EC"/>
    <w:rsid w:val="004369FD"/>
    <w:rsid w:val="00441643"/>
    <w:rsid w:val="004440DD"/>
    <w:rsid w:val="00445AB6"/>
    <w:rsid w:val="0044613A"/>
    <w:rsid w:val="00446E20"/>
    <w:rsid w:val="00447A11"/>
    <w:rsid w:val="00451F44"/>
    <w:rsid w:val="00460D3C"/>
    <w:rsid w:val="004640B0"/>
    <w:rsid w:val="00470E6E"/>
    <w:rsid w:val="00472B71"/>
    <w:rsid w:val="00472C8C"/>
    <w:rsid w:val="00472D6E"/>
    <w:rsid w:val="004733AF"/>
    <w:rsid w:val="0048111C"/>
    <w:rsid w:val="00482460"/>
    <w:rsid w:val="00484FC8"/>
    <w:rsid w:val="004913AD"/>
    <w:rsid w:val="00492DA0"/>
    <w:rsid w:val="004930FC"/>
    <w:rsid w:val="00495713"/>
    <w:rsid w:val="004A01A5"/>
    <w:rsid w:val="004A39A4"/>
    <w:rsid w:val="004A55BD"/>
    <w:rsid w:val="004A6BF9"/>
    <w:rsid w:val="004B041E"/>
    <w:rsid w:val="004B2547"/>
    <w:rsid w:val="004B2C40"/>
    <w:rsid w:val="004B3895"/>
    <w:rsid w:val="004C1716"/>
    <w:rsid w:val="004C1C33"/>
    <w:rsid w:val="004C276A"/>
    <w:rsid w:val="004C43BE"/>
    <w:rsid w:val="004C5C5D"/>
    <w:rsid w:val="004C7E84"/>
    <w:rsid w:val="004D00BB"/>
    <w:rsid w:val="004D22B3"/>
    <w:rsid w:val="004D393E"/>
    <w:rsid w:val="004D4C3F"/>
    <w:rsid w:val="004E2BAB"/>
    <w:rsid w:val="004E301E"/>
    <w:rsid w:val="004E311B"/>
    <w:rsid w:val="004E5114"/>
    <w:rsid w:val="004E7120"/>
    <w:rsid w:val="004F28B9"/>
    <w:rsid w:val="00500834"/>
    <w:rsid w:val="0050182A"/>
    <w:rsid w:val="00501E76"/>
    <w:rsid w:val="005026AA"/>
    <w:rsid w:val="0050276C"/>
    <w:rsid w:val="0050647D"/>
    <w:rsid w:val="00511055"/>
    <w:rsid w:val="00513258"/>
    <w:rsid w:val="00514650"/>
    <w:rsid w:val="00522144"/>
    <w:rsid w:val="00526D3E"/>
    <w:rsid w:val="00531A8A"/>
    <w:rsid w:val="00531B73"/>
    <w:rsid w:val="00533D9A"/>
    <w:rsid w:val="005354BD"/>
    <w:rsid w:val="00535ABA"/>
    <w:rsid w:val="00535B28"/>
    <w:rsid w:val="0054124E"/>
    <w:rsid w:val="005416D1"/>
    <w:rsid w:val="005438E7"/>
    <w:rsid w:val="00554124"/>
    <w:rsid w:val="005578A9"/>
    <w:rsid w:val="0056267A"/>
    <w:rsid w:val="00563B96"/>
    <w:rsid w:val="00564B11"/>
    <w:rsid w:val="00565D65"/>
    <w:rsid w:val="00566D7D"/>
    <w:rsid w:val="0057100B"/>
    <w:rsid w:val="00571989"/>
    <w:rsid w:val="00574B98"/>
    <w:rsid w:val="0057793E"/>
    <w:rsid w:val="00581459"/>
    <w:rsid w:val="0058197E"/>
    <w:rsid w:val="005877BF"/>
    <w:rsid w:val="00592C98"/>
    <w:rsid w:val="00592E11"/>
    <w:rsid w:val="00594128"/>
    <w:rsid w:val="005A008F"/>
    <w:rsid w:val="005A0710"/>
    <w:rsid w:val="005A4D52"/>
    <w:rsid w:val="005A5098"/>
    <w:rsid w:val="005A5181"/>
    <w:rsid w:val="005A59C6"/>
    <w:rsid w:val="005B08E5"/>
    <w:rsid w:val="005B48D9"/>
    <w:rsid w:val="005B771C"/>
    <w:rsid w:val="005C1378"/>
    <w:rsid w:val="005C35FA"/>
    <w:rsid w:val="005C7517"/>
    <w:rsid w:val="005C7910"/>
    <w:rsid w:val="005D2B38"/>
    <w:rsid w:val="005D349D"/>
    <w:rsid w:val="005D6FBC"/>
    <w:rsid w:val="005E2DE6"/>
    <w:rsid w:val="005E3133"/>
    <w:rsid w:val="005E5136"/>
    <w:rsid w:val="005E5DCF"/>
    <w:rsid w:val="005E6CDA"/>
    <w:rsid w:val="005F020D"/>
    <w:rsid w:val="005F402E"/>
    <w:rsid w:val="00602C34"/>
    <w:rsid w:val="00602D76"/>
    <w:rsid w:val="00603022"/>
    <w:rsid w:val="00604037"/>
    <w:rsid w:val="0060409F"/>
    <w:rsid w:val="00604A32"/>
    <w:rsid w:val="006074B3"/>
    <w:rsid w:val="006118D6"/>
    <w:rsid w:val="0061270D"/>
    <w:rsid w:val="00613BC5"/>
    <w:rsid w:val="00614247"/>
    <w:rsid w:val="00620657"/>
    <w:rsid w:val="00631446"/>
    <w:rsid w:val="006330AE"/>
    <w:rsid w:val="006355AD"/>
    <w:rsid w:val="00635EF9"/>
    <w:rsid w:val="006371DA"/>
    <w:rsid w:val="0063747F"/>
    <w:rsid w:val="006422D1"/>
    <w:rsid w:val="00642490"/>
    <w:rsid w:val="0064475B"/>
    <w:rsid w:val="00644974"/>
    <w:rsid w:val="00646926"/>
    <w:rsid w:val="00651AF1"/>
    <w:rsid w:val="006541A3"/>
    <w:rsid w:val="00654F2F"/>
    <w:rsid w:val="006630CF"/>
    <w:rsid w:val="00664CAD"/>
    <w:rsid w:val="00664DFF"/>
    <w:rsid w:val="0066742B"/>
    <w:rsid w:val="00671D71"/>
    <w:rsid w:val="00674417"/>
    <w:rsid w:val="00675DFB"/>
    <w:rsid w:val="00675FB8"/>
    <w:rsid w:val="00676168"/>
    <w:rsid w:val="00676AD5"/>
    <w:rsid w:val="00677FEF"/>
    <w:rsid w:val="00680C11"/>
    <w:rsid w:val="00682DCA"/>
    <w:rsid w:val="0068533D"/>
    <w:rsid w:val="00685EC2"/>
    <w:rsid w:val="00686157"/>
    <w:rsid w:val="00691340"/>
    <w:rsid w:val="00694628"/>
    <w:rsid w:val="00696358"/>
    <w:rsid w:val="006A497E"/>
    <w:rsid w:val="006A4F77"/>
    <w:rsid w:val="006B1AEF"/>
    <w:rsid w:val="006B5FB0"/>
    <w:rsid w:val="006C27E0"/>
    <w:rsid w:val="006C2EF1"/>
    <w:rsid w:val="006C5085"/>
    <w:rsid w:val="006D0607"/>
    <w:rsid w:val="006D158D"/>
    <w:rsid w:val="006D3E4B"/>
    <w:rsid w:val="006D5506"/>
    <w:rsid w:val="006D7DBD"/>
    <w:rsid w:val="006E3C1D"/>
    <w:rsid w:val="006E57A2"/>
    <w:rsid w:val="006F00AA"/>
    <w:rsid w:val="006F00B5"/>
    <w:rsid w:val="006F0E3A"/>
    <w:rsid w:val="006F3346"/>
    <w:rsid w:val="006F6644"/>
    <w:rsid w:val="006F6826"/>
    <w:rsid w:val="006F7132"/>
    <w:rsid w:val="006F7517"/>
    <w:rsid w:val="0070270A"/>
    <w:rsid w:val="007042E7"/>
    <w:rsid w:val="007050D9"/>
    <w:rsid w:val="007054DA"/>
    <w:rsid w:val="007078F8"/>
    <w:rsid w:val="00707F0B"/>
    <w:rsid w:val="00710B16"/>
    <w:rsid w:val="007125B7"/>
    <w:rsid w:val="00712742"/>
    <w:rsid w:val="00712E38"/>
    <w:rsid w:val="00712E95"/>
    <w:rsid w:val="00713A81"/>
    <w:rsid w:val="00713C72"/>
    <w:rsid w:val="00714B0D"/>
    <w:rsid w:val="00715FE5"/>
    <w:rsid w:val="00716917"/>
    <w:rsid w:val="00720CC3"/>
    <w:rsid w:val="00720F10"/>
    <w:rsid w:val="007235F8"/>
    <w:rsid w:val="00725411"/>
    <w:rsid w:val="00727CF3"/>
    <w:rsid w:val="00730E37"/>
    <w:rsid w:val="00730F4D"/>
    <w:rsid w:val="00734228"/>
    <w:rsid w:val="00734770"/>
    <w:rsid w:val="007358AF"/>
    <w:rsid w:val="0073596C"/>
    <w:rsid w:val="0074059D"/>
    <w:rsid w:val="007431B4"/>
    <w:rsid w:val="007439AD"/>
    <w:rsid w:val="00744E96"/>
    <w:rsid w:val="007510DD"/>
    <w:rsid w:val="00753C26"/>
    <w:rsid w:val="007648BB"/>
    <w:rsid w:val="00764BBC"/>
    <w:rsid w:val="00771BCD"/>
    <w:rsid w:val="00771F66"/>
    <w:rsid w:val="00773336"/>
    <w:rsid w:val="00773CCF"/>
    <w:rsid w:val="007740ED"/>
    <w:rsid w:val="00783D04"/>
    <w:rsid w:val="007840EF"/>
    <w:rsid w:val="007864A0"/>
    <w:rsid w:val="00787255"/>
    <w:rsid w:val="00791D59"/>
    <w:rsid w:val="00794F82"/>
    <w:rsid w:val="00794F91"/>
    <w:rsid w:val="00795910"/>
    <w:rsid w:val="007A0981"/>
    <w:rsid w:val="007A129B"/>
    <w:rsid w:val="007A1C8E"/>
    <w:rsid w:val="007A567F"/>
    <w:rsid w:val="007A6DC3"/>
    <w:rsid w:val="007A7831"/>
    <w:rsid w:val="007A7CAD"/>
    <w:rsid w:val="007B21EE"/>
    <w:rsid w:val="007B4F4A"/>
    <w:rsid w:val="007B6798"/>
    <w:rsid w:val="007C066B"/>
    <w:rsid w:val="007C0CD6"/>
    <w:rsid w:val="007C2280"/>
    <w:rsid w:val="007C23B0"/>
    <w:rsid w:val="007C2901"/>
    <w:rsid w:val="007C3E2E"/>
    <w:rsid w:val="007C3ECF"/>
    <w:rsid w:val="007C485D"/>
    <w:rsid w:val="007C7A26"/>
    <w:rsid w:val="007D39C5"/>
    <w:rsid w:val="007D4870"/>
    <w:rsid w:val="007E3B32"/>
    <w:rsid w:val="007E475E"/>
    <w:rsid w:val="007E4DE8"/>
    <w:rsid w:val="007E6AF4"/>
    <w:rsid w:val="007E7553"/>
    <w:rsid w:val="007E7F9A"/>
    <w:rsid w:val="007F232F"/>
    <w:rsid w:val="007F247F"/>
    <w:rsid w:val="007F4BD2"/>
    <w:rsid w:val="007F7586"/>
    <w:rsid w:val="0080213C"/>
    <w:rsid w:val="00804EB3"/>
    <w:rsid w:val="00805322"/>
    <w:rsid w:val="00807673"/>
    <w:rsid w:val="00807B7A"/>
    <w:rsid w:val="00810149"/>
    <w:rsid w:val="008120E7"/>
    <w:rsid w:val="008121CA"/>
    <w:rsid w:val="00814695"/>
    <w:rsid w:val="008164DD"/>
    <w:rsid w:val="0082069B"/>
    <w:rsid w:val="00820F88"/>
    <w:rsid w:val="0082103D"/>
    <w:rsid w:val="00824689"/>
    <w:rsid w:val="00826136"/>
    <w:rsid w:val="0082659E"/>
    <w:rsid w:val="0083162B"/>
    <w:rsid w:val="0083223F"/>
    <w:rsid w:val="008362D5"/>
    <w:rsid w:val="00837337"/>
    <w:rsid w:val="008379F1"/>
    <w:rsid w:val="00840D8F"/>
    <w:rsid w:val="008412B6"/>
    <w:rsid w:val="008430ED"/>
    <w:rsid w:val="00845861"/>
    <w:rsid w:val="0085642B"/>
    <w:rsid w:val="0086093B"/>
    <w:rsid w:val="00861C6C"/>
    <w:rsid w:val="00863ACA"/>
    <w:rsid w:val="00864247"/>
    <w:rsid w:val="00866723"/>
    <w:rsid w:val="00873ED3"/>
    <w:rsid w:val="00881B33"/>
    <w:rsid w:val="00884E09"/>
    <w:rsid w:val="00886188"/>
    <w:rsid w:val="0088652A"/>
    <w:rsid w:val="008932C2"/>
    <w:rsid w:val="008977A1"/>
    <w:rsid w:val="008A3E83"/>
    <w:rsid w:val="008A3EFF"/>
    <w:rsid w:val="008A4566"/>
    <w:rsid w:val="008A6864"/>
    <w:rsid w:val="008A7842"/>
    <w:rsid w:val="008B15B4"/>
    <w:rsid w:val="008B397B"/>
    <w:rsid w:val="008B5DDB"/>
    <w:rsid w:val="008B65B6"/>
    <w:rsid w:val="008B6F1B"/>
    <w:rsid w:val="008B7309"/>
    <w:rsid w:val="008C0DDD"/>
    <w:rsid w:val="008C1955"/>
    <w:rsid w:val="008C1FEE"/>
    <w:rsid w:val="008C3846"/>
    <w:rsid w:val="008C3F9B"/>
    <w:rsid w:val="008C4811"/>
    <w:rsid w:val="008C4B76"/>
    <w:rsid w:val="008C5A81"/>
    <w:rsid w:val="008C702E"/>
    <w:rsid w:val="008D157E"/>
    <w:rsid w:val="008D1964"/>
    <w:rsid w:val="008D269D"/>
    <w:rsid w:val="008D4DE0"/>
    <w:rsid w:val="008D5015"/>
    <w:rsid w:val="008D6017"/>
    <w:rsid w:val="008D69AF"/>
    <w:rsid w:val="008D70A2"/>
    <w:rsid w:val="008E0C60"/>
    <w:rsid w:val="008E4FD2"/>
    <w:rsid w:val="008F539D"/>
    <w:rsid w:val="008F59ED"/>
    <w:rsid w:val="008F60E1"/>
    <w:rsid w:val="008F6A04"/>
    <w:rsid w:val="00900AA4"/>
    <w:rsid w:val="00911D5B"/>
    <w:rsid w:val="009122F1"/>
    <w:rsid w:val="00924DBC"/>
    <w:rsid w:val="00926018"/>
    <w:rsid w:val="00926EFD"/>
    <w:rsid w:val="00927A20"/>
    <w:rsid w:val="00927EE0"/>
    <w:rsid w:val="00930440"/>
    <w:rsid w:val="009315FF"/>
    <w:rsid w:val="009321FA"/>
    <w:rsid w:val="00937B88"/>
    <w:rsid w:val="00937DC7"/>
    <w:rsid w:val="00941FE2"/>
    <w:rsid w:val="00942147"/>
    <w:rsid w:val="00942262"/>
    <w:rsid w:val="00944934"/>
    <w:rsid w:val="00944BD6"/>
    <w:rsid w:val="00950B40"/>
    <w:rsid w:val="009532C1"/>
    <w:rsid w:val="00953EDE"/>
    <w:rsid w:val="0095687F"/>
    <w:rsid w:val="00957C8E"/>
    <w:rsid w:val="00962CB5"/>
    <w:rsid w:val="00964611"/>
    <w:rsid w:val="00964D74"/>
    <w:rsid w:val="00972AD6"/>
    <w:rsid w:val="00975F8C"/>
    <w:rsid w:val="00984FE1"/>
    <w:rsid w:val="00997A2D"/>
    <w:rsid w:val="009A29B1"/>
    <w:rsid w:val="009B0C22"/>
    <w:rsid w:val="009B0F50"/>
    <w:rsid w:val="009B16F8"/>
    <w:rsid w:val="009B7D5C"/>
    <w:rsid w:val="009C2833"/>
    <w:rsid w:val="009D1EF0"/>
    <w:rsid w:val="009D2081"/>
    <w:rsid w:val="009D38F3"/>
    <w:rsid w:val="009D6928"/>
    <w:rsid w:val="009D771A"/>
    <w:rsid w:val="009D7A14"/>
    <w:rsid w:val="009E30F7"/>
    <w:rsid w:val="009E35B1"/>
    <w:rsid w:val="009E390C"/>
    <w:rsid w:val="009E3A94"/>
    <w:rsid w:val="009E5E67"/>
    <w:rsid w:val="009E766E"/>
    <w:rsid w:val="009F144C"/>
    <w:rsid w:val="009F1B0B"/>
    <w:rsid w:val="009F3C3D"/>
    <w:rsid w:val="009F48CD"/>
    <w:rsid w:val="00A01511"/>
    <w:rsid w:val="00A017FD"/>
    <w:rsid w:val="00A01E3D"/>
    <w:rsid w:val="00A03463"/>
    <w:rsid w:val="00A055EF"/>
    <w:rsid w:val="00A1198D"/>
    <w:rsid w:val="00A126C9"/>
    <w:rsid w:val="00A145AC"/>
    <w:rsid w:val="00A1465F"/>
    <w:rsid w:val="00A1573C"/>
    <w:rsid w:val="00A2182A"/>
    <w:rsid w:val="00A24E88"/>
    <w:rsid w:val="00A34444"/>
    <w:rsid w:val="00A37869"/>
    <w:rsid w:val="00A40A73"/>
    <w:rsid w:val="00A44260"/>
    <w:rsid w:val="00A45BDE"/>
    <w:rsid w:val="00A46DED"/>
    <w:rsid w:val="00A47F06"/>
    <w:rsid w:val="00A5586C"/>
    <w:rsid w:val="00A5590E"/>
    <w:rsid w:val="00A621B7"/>
    <w:rsid w:val="00A623E1"/>
    <w:rsid w:val="00A67E30"/>
    <w:rsid w:val="00A67F7D"/>
    <w:rsid w:val="00A7067C"/>
    <w:rsid w:val="00A70FEF"/>
    <w:rsid w:val="00A7773B"/>
    <w:rsid w:val="00A802EC"/>
    <w:rsid w:val="00A809FA"/>
    <w:rsid w:val="00A81693"/>
    <w:rsid w:val="00A819DD"/>
    <w:rsid w:val="00A906B2"/>
    <w:rsid w:val="00A9269F"/>
    <w:rsid w:val="00A943D8"/>
    <w:rsid w:val="00A954F1"/>
    <w:rsid w:val="00AA239D"/>
    <w:rsid w:val="00AA2AF3"/>
    <w:rsid w:val="00AA3FDD"/>
    <w:rsid w:val="00AA7B3F"/>
    <w:rsid w:val="00AB3212"/>
    <w:rsid w:val="00AB457E"/>
    <w:rsid w:val="00AC038C"/>
    <w:rsid w:val="00AC1C90"/>
    <w:rsid w:val="00AC4558"/>
    <w:rsid w:val="00AC5B44"/>
    <w:rsid w:val="00AC7ADA"/>
    <w:rsid w:val="00AD33D7"/>
    <w:rsid w:val="00AD4701"/>
    <w:rsid w:val="00AD5228"/>
    <w:rsid w:val="00AD5B57"/>
    <w:rsid w:val="00AE0D50"/>
    <w:rsid w:val="00AE2E61"/>
    <w:rsid w:val="00AF0851"/>
    <w:rsid w:val="00AF28ED"/>
    <w:rsid w:val="00AF3D11"/>
    <w:rsid w:val="00AF4FB9"/>
    <w:rsid w:val="00B036A4"/>
    <w:rsid w:val="00B04CAE"/>
    <w:rsid w:val="00B10CD5"/>
    <w:rsid w:val="00B13979"/>
    <w:rsid w:val="00B152B9"/>
    <w:rsid w:val="00B24AA2"/>
    <w:rsid w:val="00B25DF5"/>
    <w:rsid w:val="00B27A5B"/>
    <w:rsid w:val="00B27C2F"/>
    <w:rsid w:val="00B33108"/>
    <w:rsid w:val="00B33BEA"/>
    <w:rsid w:val="00B40D26"/>
    <w:rsid w:val="00B41A1A"/>
    <w:rsid w:val="00B4350B"/>
    <w:rsid w:val="00B43860"/>
    <w:rsid w:val="00B4426F"/>
    <w:rsid w:val="00B50FBE"/>
    <w:rsid w:val="00B53AD7"/>
    <w:rsid w:val="00B561C3"/>
    <w:rsid w:val="00B57075"/>
    <w:rsid w:val="00B62F33"/>
    <w:rsid w:val="00B636C0"/>
    <w:rsid w:val="00B67148"/>
    <w:rsid w:val="00B70786"/>
    <w:rsid w:val="00B813FB"/>
    <w:rsid w:val="00B8180B"/>
    <w:rsid w:val="00B83C1F"/>
    <w:rsid w:val="00B852A4"/>
    <w:rsid w:val="00B93073"/>
    <w:rsid w:val="00B9455E"/>
    <w:rsid w:val="00BA62BF"/>
    <w:rsid w:val="00BB1D04"/>
    <w:rsid w:val="00BB6917"/>
    <w:rsid w:val="00BB7300"/>
    <w:rsid w:val="00BC00D8"/>
    <w:rsid w:val="00BC06F4"/>
    <w:rsid w:val="00BC272F"/>
    <w:rsid w:val="00BC72A3"/>
    <w:rsid w:val="00BD179D"/>
    <w:rsid w:val="00BD4F5A"/>
    <w:rsid w:val="00BD7675"/>
    <w:rsid w:val="00BD7CCC"/>
    <w:rsid w:val="00BE1BF2"/>
    <w:rsid w:val="00BE35C1"/>
    <w:rsid w:val="00BE7183"/>
    <w:rsid w:val="00BF3F22"/>
    <w:rsid w:val="00C0156E"/>
    <w:rsid w:val="00C03843"/>
    <w:rsid w:val="00C04BB7"/>
    <w:rsid w:val="00C13417"/>
    <w:rsid w:val="00C13921"/>
    <w:rsid w:val="00C13E31"/>
    <w:rsid w:val="00C152F3"/>
    <w:rsid w:val="00C203BF"/>
    <w:rsid w:val="00C23181"/>
    <w:rsid w:val="00C27DBB"/>
    <w:rsid w:val="00C305D3"/>
    <w:rsid w:val="00C372E2"/>
    <w:rsid w:val="00C37E49"/>
    <w:rsid w:val="00C43AC2"/>
    <w:rsid w:val="00C43E63"/>
    <w:rsid w:val="00C442D9"/>
    <w:rsid w:val="00C47B62"/>
    <w:rsid w:val="00C47E8E"/>
    <w:rsid w:val="00C552D6"/>
    <w:rsid w:val="00C559E6"/>
    <w:rsid w:val="00C570F7"/>
    <w:rsid w:val="00C607A4"/>
    <w:rsid w:val="00C62AF5"/>
    <w:rsid w:val="00C65389"/>
    <w:rsid w:val="00C66E62"/>
    <w:rsid w:val="00C6784F"/>
    <w:rsid w:val="00C67E6C"/>
    <w:rsid w:val="00C75257"/>
    <w:rsid w:val="00C75AB7"/>
    <w:rsid w:val="00C75ABD"/>
    <w:rsid w:val="00C75EB5"/>
    <w:rsid w:val="00C77E18"/>
    <w:rsid w:val="00C85957"/>
    <w:rsid w:val="00C90FA7"/>
    <w:rsid w:val="00C91D43"/>
    <w:rsid w:val="00CA1A18"/>
    <w:rsid w:val="00CA3047"/>
    <w:rsid w:val="00CA79AC"/>
    <w:rsid w:val="00CB1264"/>
    <w:rsid w:val="00CB141A"/>
    <w:rsid w:val="00CB2AA7"/>
    <w:rsid w:val="00CB49D9"/>
    <w:rsid w:val="00CB7F52"/>
    <w:rsid w:val="00CC1573"/>
    <w:rsid w:val="00CC38CD"/>
    <w:rsid w:val="00CC451C"/>
    <w:rsid w:val="00CC49D6"/>
    <w:rsid w:val="00CC671E"/>
    <w:rsid w:val="00CC6E4A"/>
    <w:rsid w:val="00CD2879"/>
    <w:rsid w:val="00CD45EF"/>
    <w:rsid w:val="00CD5AE9"/>
    <w:rsid w:val="00CD6076"/>
    <w:rsid w:val="00CD62DF"/>
    <w:rsid w:val="00CD6B6E"/>
    <w:rsid w:val="00CE49E3"/>
    <w:rsid w:val="00CE65F2"/>
    <w:rsid w:val="00CF4542"/>
    <w:rsid w:val="00CF46B3"/>
    <w:rsid w:val="00CF6387"/>
    <w:rsid w:val="00CF6661"/>
    <w:rsid w:val="00CF6D14"/>
    <w:rsid w:val="00D004D3"/>
    <w:rsid w:val="00D00D69"/>
    <w:rsid w:val="00D040CB"/>
    <w:rsid w:val="00D0519A"/>
    <w:rsid w:val="00D0523F"/>
    <w:rsid w:val="00D11444"/>
    <w:rsid w:val="00D149E5"/>
    <w:rsid w:val="00D16518"/>
    <w:rsid w:val="00D20ECD"/>
    <w:rsid w:val="00D21298"/>
    <w:rsid w:val="00D212DD"/>
    <w:rsid w:val="00D22317"/>
    <w:rsid w:val="00D22DEF"/>
    <w:rsid w:val="00D257B2"/>
    <w:rsid w:val="00D27697"/>
    <w:rsid w:val="00D30691"/>
    <w:rsid w:val="00D30959"/>
    <w:rsid w:val="00D316E3"/>
    <w:rsid w:val="00D33491"/>
    <w:rsid w:val="00D33F02"/>
    <w:rsid w:val="00D344B5"/>
    <w:rsid w:val="00D34642"/>
    <w:rsid w:val="00D34928"/>
    <w:rsid w:val="00D42391"/>
    <w:rsid w:val="00D42AEF"/>
    <w:rsid w:val="00D436E6"/>
    <w:rsid w:val="00D4491E"/>
    <w:rsid w:val="00D45405"/>
    <w:rsid w:val="00D54C06"/>
    <w:rsid w:val="00D561F6"/>
    <w:rsid w:val="00D5779C"/>
    <w:rsid w:val="00D60DC0"/>
    <w:rsid w:val="00D63347"/>
    <w:rsid w:val="00D64484"/>
    <w:rsid w:val="00D66955"/>
    <w:rsid w:val="00D70E19"/>
    <w:rsid w:val="00D72C51"/>
    <w:rsid w:val="00D7664F"/>
    <w:rsid w:val="00D76E48"/>
    <w:rsid w:val="00D76FCC"/>
    <w:rsid w:val="00D779BD"/>
    <w:rsid w:val="00D82E31"/>
    <w:rsid w:val="00D8309B"/>
    <w:rsid w:val="00D83233"/>
    <w:rsid w:val="00D84EFD"/>
    <w:rsid w:val="00D862D5"/>
    <w:rsid w:val="00D926EB"/>
    <w:rsid w:val="00D944B3"/>
    <w:rsid w:val="00D978C4"/>
    <w:rsid w:val="00DA11BC"/>
    <w:rsid w:val="00DA234C"/>
    <w:rsid w:val="00DA3DAD"/>
    <w:rsid w:val="00DB1695"/>
    <w:rsid w:val="00DB340A"/>
    <w:rsid w:val="00DB35EB"/>
    <w:rsid w:val="00DB7036"/>
    <w:rsid w:val="00DB7BF5"/>
    <w:rsid w:val="00DC09A0"/>
    <w:rsid w:val="00DC1289"/>
    <w:rsid w:val="00DC17FE"/>
    <w:rsid w:val="00DC2F38"/>
    <w:rsid w:val="00DC5CA3"/>
    <w:rsid w:val="00DD2596"/>
    <w:rsid w:val="00DD259C"/>
    <w:rsid w:val="00DD2ECF"/>
    <w:rsid w:val="00DD347B"/>
    <w:rsid w:val="00DD56D8"/>
    <w:rsid w:val="00DE115F"/>
    <w:rsid w:val="00DE29B0"/>
    <w:rsid w:val="00DE2C38"/>
    <w:rsid w:val="00DE4A62"/>
    <w:rsid w:val="00DE4E36"/>
    <w:rsid w:val="00DE71B2"/>
    <w:rsid w:val="00DE74FC"/>
    <w:rsid w:val="00DF2118"/>
    <w:rsid w:val="00DF40BB"/>
    <w:rsid w:val="00DF6149"/>
    <w:rsid w:val="00E00474"/>
    <w:rsid w:val="00E004BD"/>
    <w:rsid w:val="00E00F73"/>
    <w:rsid w:val="00E04CEE"/>
    <w:rsid w:val="00E04CFF"/>
    <w:rsid w:val="00E054A8"/>
    <w:rsid w:val="00E137A5"/>
    <w:rsid w:val="00E15C8A"/>
    <w:rsid w:val="00E1610B"/>
    <w:rsid w:val="00E2331D"/>
    <w:rsid w:val="00E2450B"/>
    <w:rsid w:val="00E274C6"/>
    <w:rsid w:val="00E3074E"/>
    <w:rsid w:val="00E309BE"/>
    <w:rsid w:val="00E30B73"/>
    <w:rsid w:val="00E33B15"/>
    <w:rsid w:val="00E3769C"/>
    <w:rsid w:val="00E37FB6"/>
    <w:rsid w:val="00E453EC"/>
    <w:rsid w:val="00E45B81"/>
    <w:rsid w:val="00E467C0"/>
    <w:rsid w:val="00E47B36"/>
    <w:rsid w:val="00E509B3"/>
    <w:rsid w:val="00E51352"/>
    <w:rsid w:val="00E52359"/>
    <w:rsid w:val="00E54347"/>
    <w:rsid w:val="00E60680"/>
    <w:rsid w:val="00E612D3"/>
    <w:rsid w:val="00E61478"/>
    <w:rsid w:val="00E63796"/>
    <w:rsid w:val="00E63BFC"/>
    <w:rsid w:val="00E63E31"/>
    <w:rsid w:val="00E7126C"/>
    <w:rsid w:val="00E71CD5"/>
    <w:rsid w:val="00E730E4"/>
    <w:rsid w:val="00E74DC5"/>
    <w:rsid w:val="00E81740"/>
    <w:rsid w:val="00E834F6"/>
    <w:rsid w:val="00E84723"/>
    <w:rsid w:val="00E85B2E"/>
    <w:rsid w:val="00E86943"/>
    <w:rsid w:val="00E90DBE"/>
    <w:rsid w:val="00E961BC"/>
    <w:rsid w:val="00E96382"/>
    <w:rsid w:val="00E964BF"/>
    <w:rsid w:val="00EA1054"/>
    <w:rsid w:val="00EA2A64"/>
    <w:rsid w:val="00EA4199"/>
    <w:rsid w:val="00EA6942"/>
    <w:rsid w:val="00EA708B"/>
    <w:rsid w:val="00EB1395"/>
    <w:rsid w:val="00EB3876"/>
    <w:rsid w:val="00EB3A71"/>
    <w:rsid w:val="00EB6280"/>
    <w:rsid w:val="00EB6D32"/>
    <w:rsid w:val="00EC0261"/>
    <w:rsid w:val="00EC17B2"/>
    <w:rsid w:val="00EC38A9"/>
    <w:rsid w:val="00EC4F77"/>
    <w:rsid w:val="00EC507E"/>
    <w:rsid w:val="00EC53BD"/>
    <w:rsid w:val="00EC59A9"/>
    <w:rsid w:val="00EC6148"/>
    <w:rsid w:val="00EC7796"/>
    <w:rsid w:val="00ED2E23"/>
    <w:rsid w:val="00ED3F80"/>
    <w:rsid w:val="00ED4BD8"/>
    <w:rsid w:val="00ED51A9"/>
    <w:rsid w:val="00ED7628"/>
    <w:rsid w:val="00EE163E"/>
    <w:rsid w:val="00EE2134"/>
    <w:rsid w:val="00EE5E3C"/>
    <w:rsid w:val="00EE68FE"/>
    <w:rsid w:val="00EF1F7B"/>
    <w:rsid w:val="00EF63AE"/>
    <w:rsid w:val="00EF6AAE"/>
    <w:rsid w:val="00EF6E81"/>
    <w:rsid w:val="00EF7B78"/>
    <w:rsid w:val="00F04386"/>
    <w:rsid w:val="00F05DE6"/>
    <w:rsid w:val="00F060CB"/>
    <w:rsid w:val="00F128A3"/>
    <w:rsid w:val="00F155D9"/>
    <w:rsid w:val="00F1786F"/>
    <w:rsid w:val="00F200D3"/>
    <w:rsid w:val="00F20B63"/>
    <w:rsid w:val="00F22AAC"/>
    <w:rsid w:val="00F24828"/>
    <w:rsid w:val="00F2539B"/>
    <w:rsid w:val="00F25D6E"/>
    <w:rsid w:val="00F2742C"/>
    <w:rsid w:val="00F2748B"/>
    <w:rsid w:val="00F304E9"/>
    <w:rsid w:val="00F335EA"/>
    <w:rsid w:val="00F336D6"/>
    <w:rsid w:val="00F40EA0"/>
    <w:rsid w:val="00F42143"/>
    <w:rsid w:val="00F421C8"/>
    <w:rsid w:val="00F4220B"/>
    <w:rsid w:val="00F448B6"/>
    <w:rsid w:val="00F448D6"/>
    <w:rsid w:val="00F52186"/>
    <w:rsid w:val="00F541A2"/>
    <w:rsid w:val="00F5570C"/>
    <w:rsid w:val="00F6201A"/>
    <w:rsid w:val="00F638F5"/>
    <w:rsid w:val="00F63974"/>
    <w:rsid w:val="00F663B1"/>
    <w:rsid w:val="00F717A2"/>
    <w:rsid w:val="00F85028"/>
    <w:rsid w:val="00F85455"/>
    <w:rsid w:val="00F8578B"/>
    <w:rsid w:val="00F8611A"/>
    <w:rsid w:val="00F923F0"/>
    <w:rsid w:val="00F930BB"/>
    <w:rsid w:val="00FA0112"/>
    <w:rsid w:val="00FA0FCC"/>
    <w:rsid w:val="00FA703E"/>
    <w:rsid w:val="00FB15A9"/>
    <w:rsid w:val="00FB31AD"/>
    <w:rsid w:val="00FB44D8"/>
    <w:rsid w:val="00FB4F60"/>
    <w:rsid w:val="00FB66E6"/>
    <w:rsid w:val="00FC153D"/>
    <w:rsid w:val="00FC30A5"/>
    <w:rsid w:val="00FC4561"/>
    <w:rsid w:val="00FC5295"/>
    <w:rsid w:val="00FC5329"/>
    <w:rsid w:val="00FC6683"/>
    <w:rsid w:val="00FD23E2"/>
    <w:rsid w:val="00FD24DC"/>
    <w:rsid w:val="00FD42B4"/>
    <w:rsid w:val="00FD4DEB"/>
    <w:rsid w:val="00FD7E77"/>
    <w:rsid w:val="00FE0CEB"/>
    <w:rsid w:val="00FE135B"/>
    <w:rsid w:val="00FE2947"/>
    <w:rsid w:val="00FE29DF"/>
    <w:rsid w:val="00FE5B57"/>
    <w:rsid w:val="00FF1050"/>
    <w:rsid w:val="00FF2E5D"/>
    <w:rsid w:val="00FF4EAB"/>
    <w:rsid w:val="00FF59FA"/>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8210CF7-9C7C-4DC8-BA18-8212DF7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67F"/>
    <w:rPr>
      <w:color w:val="954F72" w:themeColor="followedHyperlink"/>
      <w:u w:val="single"/>
    </w:rPr>
  </w:style>
  <w:style w:type="character" w:customStyle="1" w:styleId="MathematicaFormatInputForm">
    <w:name w:val="MathematicaFormatInputForm"/>
    <w:uiPriority w:val="99"/>
    <w:rsid w:val="00644974"/>
    <w:rPr>
      <w:rFonts w:ascii="Consolas" w:hAnsi="Consolas" w:cs="Consolas"/>
    </w:rPr>
  </w:style>
  <w:style w:type="paragraph" w:styleId="NormalWeb">
    <w:name w:val="Normal (Web)"/>
    <w:basedOn w:val="Normal"/>
    <w:uiPriority w:val="99"/>
    <w:unhideWhenUsed/>
    <w:rsid w:val="005B4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EE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134">
      <w:bodyDiv w:val="1"/>
      <w:marLeft w:val="0"/>
      <w:marRight w:val="0"/>
      <w:marTop w:val="0"/>
      <w:marBottom w:val="0"/>
      <w:divBdr>
        <w:top w:val="none" w:sz="0" w:space="0" w:color="auto"/>
        <w:left w:val="none" w:sz="0" w:space="0" w:color="auto"/>
        <w:bottom w:val="none" w:sz="0" w:space="0" w:color="auto"/>
        <w:right w:val="none" w:sz="0" w:space="0" w:color="auto"/>
      </w:divBdr>
      <w:divsChild>
        <w:div w:id="72726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4415">
      <w:bodyDiv w:val="1"/>
      <w:marLeft w:val="0"/>
      <w:marRight w:val="0"/>
      <w:marTop w:val="0"/>
      <w:marBottom w:val="0"/>
      <w:divBdr>
        <w:top w:val="none" w:sz="0" w:space="0" w:color="auto"/>
        <w:left w:val="none" w:sz="0" w:space="0" w:color="auto"/>
        <w:bottom w:val="none" w:sz="0" w:space="0" w:color="auto"/>
        <w:right w:val="none" w:sz="0" w:space="0" w:color="auto"/>
      </w:divBdr>
      <w:divsChild>
        <w:div w:id="1205368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836561">
      <w:bodyDiv w:val="1"/>
      <w:marLeft w:val="0"/>
      <w:marRight w:val="0"/>
      <w:marTop w:val="0"/>
      <w:marBottom w:val="0"/>
      <w:divBdr>
        <w:top w:val="none" w:sz="0" w:space="0" w:color="auto"/>
        <w:left w:val="none" w:sz="0" w:space="0" w:color="auto"/>
        <w:bottom w:val="none" w:sz="0" w:space="0" w:color="auto"/>
        <w:right w:val="none" w:sz="0" w:space="0" w:color="auto"/>
      </w:divBdr>
      <w:divsChild>
        <w:div w:id="70714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89209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1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7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25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327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757447">
      <w:bodyDiv w:val="1"/>
      <w:marLeft w:val="0"/>
      <w:marRight w:val="0"/>
      <w:marTop w:val="0"/>
      <w:marBottom w:val="0"/>
      <w:divBdr>
        <w:top w:val="none" w:sz="0" w:space="0" w:color="auto"/>
        <w:left w:val="none" w:sz="0" w:space="0" w:color="auto"/>
        <w:bottom w:val="none" w:sz="0" w:space="0" w:color="auto"/>
        <w:right w:val="none" w:sz="0" w:space="0" w:color="auto"/>
      </w:divBdr>
    </w:div>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918515245">
      <w:bodyDiv w:val="1"/>
      <w:marLeft w:val="0"/>
      <w:marRight w:val="0"/>
      <w:marTop w:val="0"/>
      <w:marBottom w:val="0"/>
      <w:divBdr>
        <w:top w:val="none" w:sz="0" w:space="0" w:color="auto"/>
        <w:left w:val="none" w:sz="0" w:space="0" w:color="auto"/>
        <w:bottom w:val="none" w:sz="0" w:space="0" w:color="auto"/>
        <w:right w:val="none" w:sz="0" w:space="0" w:color="auto"/>
      </w:divBdr>
      <w:divsChild>
        <w:div w:id="15958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7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2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7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456912">
      <w:bodyDiv w:val="1"/>
      <w:marLeft w:val="0"/>
      <w:marRight w:val="0"/>
      <w:marTop w:val="0"/>
      <w:marBottom w:val="0"/>
      <w:divBdr>
        <w:top w:val="none" w:sz="0" w:space="0" w:color="auto"/>
        <w:left w:val="none" w:sz="0" w:space="0" w:color="auto"/>
        <w:bottom w:val="none" w:sz="0" w:space="0" w:color="auto"/>
        <w:right w:val="none" w:sz="0" w:space="0" w:color="auto"/>
      </w:divBdr>
      <w:divsChild>
        <w:div w:id="103836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71353">
      <w:bodyDiv w:val="1"/>
      <w:marLeft w:val="0"/>
      <w:marRight w:val="0"/>
      <w:marTop w:val="0"/>
      <w:marBottom w:val="0"/>
      <w:divBdr>
        <w:top w:val="none" w:sz="0" w:space="0" w:color="auto"/>
        <w:left w:val="none" w:sz="0" w:space="0" w:color="auto"/>
        <w:bottom w:val="none" w:sz="0" w:space="0" w:color="auto"/>
        <w:right w:val="none" w:sz="0" w:space="0" w:color="auto"/>
      </w:divBdr>
      <w:divsChild>
        <w:div w:id="2060008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831447">
      <w:bodyDiv w:val="1"/>
      <w:marLeft w:val="0"/>
      <w:marRight w:val="0"/>
      <w:marTop w:val="0"/>
      <w:marBottom w:val="0"/>
      <w:divBdr>
        <w:top w:val="none" w:sz="0" w:space="0" w:color="auto"/>
        <w:left w:val="none" w:sz="0" w:space="0" w:color="auto"/>
        <w:bottom w:val="none" w:sz="0" w:space="0" w:color="auto"/>
        <w:right w:val="none" w:sz="0" w:space="0" w:color="auto"/>
      </w:divBdr>
    </w:div>
    <w:div w:id="1503812734">
      <w:bodyDiv w:val="1"/>
      <w:marLeft w:val="0"/>
      <w:marRight w:val="0"/>
      <w:marTop w:val="0"/>
      <w:marBottom w:val="0"/>
      <w:divBdr>
        <w:top w:val="none" w:sz="0" w:space="0" w:color="auto"/>
        <w:left w:val="none" w:sz="0" w:space="0" w:color="auto"/>
        <w:bottom w:val="none" w:sz="0" w:space="0" w:color="auto"/>
        <w:right w:val="none" w:sz="0" w:space="0" w:color="auto"/>
      </w:divBdr>
      <w:divsChild>
        <w:div w:id="1300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520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12288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3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6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67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43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151773">
      <w:bodyDiv w:val="1"/>
      <w:marLeft w:val="0"/>
      <w:marRight w:val="0"/>
      <w:marTop w:val="0"/>
      <w:marBottom w:val="0"/>
      <w:divBdr>
        <w:top w:val="none" w:sz="0" w:space="0" w:color="auto"/>
        <w:left w:val="none" w:sz="0" w:space="0" w:color="auto"/>
        <w:bottom w:val="none" w:sz="0" w:space="0" w:color="auto"/>
        <w:right w:val="none" w:sz="0" w:space="0" w:color="auto"/>
      </w:divBdr>
      <w:divsChild>
        <w:div w:id="74314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1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 w:id="1752852122">
      <w:bodyDiv w:val="1"/>
      <w:marLeft w:val="0"/>
      <w:marRight w:val="0"/>
      <w:marTop w:val="0"/>
      <w:marBottom w:val="0"/>
      <w:divBdr>
        <w:top w:val="none" w:sz="0" w:space="0" w:color="auto"/>
        <w:left w:val="none" w:sz="0" w:space="0" w:color="auto"/>
        <w:bottom w:val="none" w:sz="0" w:space="0" w:color="auto"/>
        <w:right w:val="none" w:sz="0" w:space="0" w:color="auto"/>
      </w:divBdr>
      <w:divsChild>
        <w:div w:id="143413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49632">
      <w:bodyDiv w:val="1"/>
      <w:marLeft w:val="0"/>
      <w:marRight w:val="0"/>
      <w:marTop w:val="0"/>
      <w:marBottom w:val="0"/>
      <w:divBdr>
        <w:top w:val="none" w:sz="0" w:space="0" w:color="auto"/>
        <w:left w:val="none" w:sz="0" w:space="0" w:color="auto"/>
        <w:bottom w:val="none" w:sz="0" w:space="0" w:color="auto"/>
        <w:right w:val="none" w:sz="0" w:space="0" w:color="auto"/>
      </w:divBdr>
    </w:div>
    <w:div w:id="1857883633">
      <w:bodyDiv w:val="1"/>
      <w:marLeft w:val="0"/>
      <w:marRight w:val="0"/>
      <w:marTop w:val="0"/>
      <w:marBottom w:val="0"/>
      <w:divBdr>
        <w:top w:val="none" w:sz="0" w:space="0" w:color="auto"/>
        <w:left w:val="none" w:sz="0" w:space="0" w:color="auto"/>
        <w:bottom w:val="none" w:sz="0" w:space="0" w:color="auto"/>
        <w:right w:val="none" w:sz="0" w:space="0" w:color="auto"/>
      </w:divBdr>
    </w:div>
    <w:div w:id="1950887006">
      <w:bodyDiv w:val="1"/>
      <w:marLeft w:val="0"/>
      <w:marRight w:val="0"/>
      <w:marTop w:val="0"/>
      <w:marBottom w:val="0"/>
      <w:divBdr>
        <w:top w:val="none" w:sz="0" w:space="0" w:color="auto"/>
        <w:left w:val="none" w:sz="0" w:space="0" w:color="auto"/>
        <w:bottom w:val="none" w:sz="0" w:space="0" w:color="auto"/>
        <w:right w:val="none" w:sz="0" w:space="0" w:color="auto"/>
      </w:divBdr>
    </w:div>
    <w:div w:id="1971398176">
      <w:bodyDiv w:val="1"/>
      <w:marLeft w:val="0"/>
      <w:marRight w:val="0"/>
      <w:marTop w:val="0"/>
      <w:marBottom w:val="0"/>
      <w:divBdr>
        <w:top w:val="none" w:sz="0" w:space="0" w:color="auto"/>
        <w:left w:val="none" w:sz="0" w:space="0" w:color="auto"/>
        <w:bottom w:val="none" w:sz="0" w:space="0" w:color="auto"/>
        <w:right w:val="none" w:sz="0" w:space="0" w:color="auto"/>
      </w:divBdr>
      <w:divsChild>
        <w:div w:id="163506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6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9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034564">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125715">
      <w:bodyDiv w:val="1"/>
      <w:marLeft w:val="0"/>
      <w:marRight w:val="0"/>
      <w:marTop w:val="0"/>
      <w:marBottom w:val="0"/>
      <w:divBdr>
        <w:top w:val="none" w:sz="0" w:space="0" w:color="auto"/>
        <w:left w:val="none" w:sz="0" w:space="0" w:color="auto"/>
        <w:bottom w:val="none" w:sz="0" w:space="0" w:color="auto"/>
        <w:right w:val="none" w:sz="0" w:space="0" w:color="auto"/>
      </w:divBdr>
      <w:divsChild>
        <w:div w:id="1342320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0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2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035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220265">
      <w:bodyDiv w:val="1"/>
      <w:marLeft w:val="0"/>
      <w:marRight w:val="0"/>
      <w:marTop w:val="0"/>
      <w:marBottom w:val="0"/>
      <w:divBdr>
        <w:top w:val="none" w:sz="0" w:space="0" w:color="auto"/>
        <w:left w:val="none" w:sz="0" w:space="0" w:color="auto"/>
        <w:bottom w:val="none" w:sz="0" w:space="0" w:color="auto"/>
        <w:right w:val="none" w:sz="0" w:space="0" w:color="auto"/>
      </w:divBdr>
      <w:divsChild>
        <w:div w:id="493302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4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76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816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5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hyperlink" Target="http://www.mathcs.org/analysis/reals/topo/proofs/opense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F4F2-6683-48D7-9B7C-EC8C5C8D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21</cp:revision>
  <dcterms:created xsi:type="dcterms:W3CDTF">2017-02-26T00:59:00Z</dcterms:created>
  <dcterms:modified xsi:type="dcterms:W3CDTF">2017-02-27T17:28:00Z</dcterms:modified>
</cp:coreProperties>
</file>