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F3" w:rsidRPr="000A6F04" w:rsidRDefault="00AB458D" w:rsidP="00432EF3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Calc 3, Assignment 28</w:t>
      </w:r>
      <w:bookmarkStart w:id="0" w:name="_GoBack"/>
      <w:bookmarkEnd w:id="0"/>
    </w:p>
    <w:p w:rsidR="00C4096A" w:rsidRPr="000A6F04" w:rsidRDefault="00C4096A" w:rsidP="00C4096A">
      <w:pPr>
        <w:spacing w:before="240" w:after="120"/>
        <w:ind w:left="360" w:hanging="360"/>
        <w:rPr>
          <w:sz w:val="22"/>
          <w:szCs w:val="22"/>
        </w:rPr>
      </w:pPr>
      <w:r w:rsidRPr="000A6F04">
        <w:rPr>
          <w:sz w:val="22"/>
          <w:szCs w:val="22"/>
        </w:rPr>
        <w:t>1.</w:t>
      </w:r>
      <w:r w:rsidRPr="000A6F04">
        <w:rPr>
          <w:sz w:val="22"/>
          <w:szCs w:val="22"/>
        </w:rPr>
        <w:tab/>
        <w:t>Please state:</w:t>
      </w:r>
    </w:p>
    <w:p w:rsidR="00C4096A" w:rsidRPr="000A6F04" w:rsidRDefault="00C4096A" w:rsidP="00C4096A">
      <w:pPr>
        <w:numPr>
          <w:ilvl w:val="0"/>
          <w:numId w:val="12"/>
        </w:numPr>
        <w:spacing w:after="120"/>
        <w:rPr>
          <w:sz w:val="22"/>
          <w:szCs w:val="22"/>
        </w:rPr>
      </w:pPr>
      <w:r w:rsidRPr="000A6F04">
        <w:rPr>
          <w:sz w:val="22"/>
          <w:szCs w:val="22"/>
        </w:rPr>
        <w:t>What is Green’s Theorem?</w:t>
      </w:r>
    </w:p>
    <w:p w:rsidR="00C4096A" w:rsidRPr="000A6F04" w:rsidRDefault="00C4096A" w:rsidP="00C4096A">
      <w:pPr>
        <w:numPr>
          <w:ilvl w:val="0"/>
          <w:numId w:val="12"/>
        </w:numPr>
        <w:spacing w:after="120"/>
        <w:rPr>
          <w:sz w:val="22"/>
          <w:szCs w:val="22"/>
        </w:rPr>
      </w:pPr>
      <w:r w:rsidRPr="000A6F04">
        <w:rPr>
          <w:sz w:val="22"/>
          <w:szCs w:val="22"/>
        </w:rPr>
        <w:t>What is Gauss’ Theorem?</w:t>
      </w:r>
      <w:r w:rsidR="008619F8" w:rsidRPr="000A6F04">
        <w:rPr>
          <w:sz w:val="22"/>
          <w:szCs w:val="22"/>
        </w:rPr>
        <w:t xml:space="preserve"> What is its alternate name?</w:t>
      </w:r>
    </w:p>
    <w:p w:rsidR="00C4096A" w:rsidRPr="000A6F04" w:rsidRDefault="00C4096A" w:rsidP="00C4096A">
      <w:pPr>
        <w:numPr>
          <w:ilvl w:val="0"/>
          <w:numId w:val="12"/>
        </w:numPr>
        <w:spacing w:after="120"/>
        <w:rPr>
          <w:sz w:val="22"/>
          <w:szCs w:val="22"/>
        </w:rPr>
      </w:pPr>
      <w:r w:rsidRPr="000A6F04">
        <w:rPr>
          <w:sz w:val="22"/>
          <w:szCs w:val="22"/>
        </w:rPr>
        <w:t>For what type of surface can you apply the Divergence theorem?</w:t>
      </w:r>
    </w:p>
    <w:p w:rsidR="009808EC" w:rsidRPr="000A6F04" w:rsidRDefault="009808EC" w:rsidP="009808EC">
      <w:pPr>
        <w:spacing w:after="120"/>
        <w:rPr>
          <w:sz w:val="22"/>
          <w:szCs w:val="22"/>
        </w:rPr>
      </w:pPr>
    </w:p>
    <w:p w:rsidR="009808EC" w:rsidRPr="000A6F04" w:rsidRDefault="009808EC" w:rsidP="009808EC">
      <w:pPr>
        <w:numPr>
          <w:ilvl w:val="0"/>
          <w:numId w:val="2"/>
        </w:numPr>
        <w:tabs>
          <w:tab w:val="clear" w:pos="1080"/>
        </w:tabs>
        <w:ind w:left="360" w:hanging="360"/>
        <w:rPr>
          <w:sz w:val="22"/>
          <w:szCs w:val="22"/>
        </w:rPr>
      </w:pPr>
      <w:r w:rsidRPr="000A6F04">
        <w:rPr>
          <w:sz w:val="22"/>
          <w:szCs w:val="22"/>
        </w:rPr>
        <w:t xml:space="preserve">Find the following </w:t>
      </w:r>
      <w:r w:rsidRPr="000A6F04">
        <w:rPr>
          <w:b/>
          <w:sz w:val="22"/>
          <w:szCs w:val="22"/>
        </w:rPr>
        <w:t>surface areas</w:t>
      </w:r>
      <w:r w:rsidRPr="000A6F04">
        <w:rPr>
          <w:sz w:val="22"/>
          <w:szCs w:val="22"/>
        </w:rPr>
        <w:t>:</w:t>
      </w:r>
    </w:p>
    <w:p w:rsidR="009808EC" w:rsidRPr="000A6F04" w:rsidRDefault="009808EC" w:rsidP="009808EC">
      <w:pPr>
        <w:numPr>
          <w:ilvl w:val="0"/>
          <w:numId w:val="8"/>
        </w:numPr>
        <w:rPr>
          <w:sz w:val="22"/>
          <w:szCs w:val="22"/>
        </w:rPr>
      </w:pPr>
      <w:r w:rsidRPr="000A6F04">
        <w:rPr>
          <w:sz w:val="22"/>
          <w:szCs w:val="22"/>
        </w:rPr>
        <w:t xml:space="preserve">of the plane </w:t>
      </w:r>
      <w:r w:rsidR="00E86D01" w:rsidRPr="000A6F04">
        <w:rPr>
          <w:position w:val="-10"/>
          <w:sz w:val="22"/>
          <w:szCs w:val="22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16.5pt" o:ole="">
            <v:imagedata r:id="rId5" o:title=""/>
          </v:shape>
          <o:OLEObject Type="Embed" ProgID="Equation.3" ShapeID="_x0000_i1025" DrawAspect="Content" ObjectID="_1510407863" r:id="rId6"/>
        </w:object>
      </w:r>
      <w:r w:rsidRPr="000A6F04">
        <w:rPr>
          <w:sz w:val="22"/>
          <w:szCs w:val="22"/>
        </w:rPr>
        <w:t xml:space="preserve"> above the rectangle </w:t>
      </w:r>
      <w:r w:rsidR="00E86D01" w:rsidRPr="000A6F04">
        <w:rPr>
          <w:position w:val="-6"/>
          <w:sz w:val="22"/>
          <w:szCs w:val="22"/>
        </w:rPr>
        <w:object w:dxaOrig="900" w:dyaOrig="279">
          <v:shape id="_x0000_i1026" type="#_x0000_t75" style="width:45pt;height:14pt" o:ole="">
            <v:imagedata r:id="rId7" o:title=""/>
          </v:shape>
          <o:OLEObject Type="Embed" ProgID="Equation.3" ShapeID="_x0000_i1026" DrawAspect="Content" ObjectID="_1510407864" r:id="rId8"/>
        </w:object>
      </w:r>
      <w:r w:rsidRPr="000A6F04">
        <w:rPr>
          <w:sz w:val="22"/>
          <w:szCs w:val="22"/>
        </w:rPr>
        <w:t xml:space="preserve"> and </w:t>
      </w:r>
      <w:r w:rsidR="00E86D01" w:rsidRPr="000A6F04">
        <w:rPr>
          <w:position w:val="-10"/>
          <w:sz w:val="22"/>
          <w:szCs w:val="22"/>
        </w:rPr>
        <w:object w:dxaOrig="900" w:dyaOrig="320">
          <v:shape id="_x0000_i1027" type="#_x0000_t75" style="width:45pt;height:16.5pt" o:ole="">
            <v:imagedata r:id="rId9" o:title=""/>
          </v:shape>
          <o:OLEObject Type="Embed" ProgID="Equation.3" ShapeID="_x0000_i1027" DrawAspect="Content" ObjectID="_1510407865" r:id="rId10"/>
        </w:object>
      </w:r>
    </w:p>
    <w:p w:rsidR="009808EC" w:rsidRPr="000A6F04" w:rsidRDefault="009808EC" w:rsidP="009808EC">
      <w:pPr>
        <w:numPr>
          <w:ilvl w:val="0"/>
          <w:numId w:val="8"/>
        </w:numPr>
        <w:rPr>
          <w:sz w:val="22"/>
          <w:szCs w:val="22"/>
        </w:rPr>
      </w:pPr>
      <w:r w:rsidRPr="000A6F04">
        <w:rPr>
          <w:sz w:val="22"/>
          <w:szCs w:val="22"/>
        </w:rPr>
        <w:t xml:space="preserve">of the cylinder </w:t>
      </w:r>
      <w:r w:rsidR="00E86D01" w:rsidRPr="000A6F04">
        <w:rPr>
          <w:position w:val="-10"/>
          <w:sz w:val="22"/>
          <w:szCs w:val="22"/>
        </w:rPr>
        <w:object w:dxaOrig="980" w:dyaOrig="360">
          <v:shape id="_x0000_i1028" type="#_x0000_t75" style="width:48.5pt;height:18.5pt" o:ole="">
            <v:imagedata r:id="rId11" o:title=""/>
          </v:shape>
          <o:OLEObject Type="Embed" ProgID="Equation.3" ShapeID="_x0000_i1028" DrawAspect="Content" ObjectID="_1510407866" r:id="rId12"/>
        </w:object>
      </w:r>
      <w:r w:rsidRPr="000A6F04">
        <w:rPr>
          <w:sz w:val="22"/>
          <w:szCs w:val="22"/>
        </w:rPr>
        <w:t xml:space="preserve"> above the triangle bounded by </w:t>
      </w:r>
      <w:r w:rsidRPr="000A6F04">
        <w:rPr>
          <w:position w:val="-10"/>
          <w:sz w:val="22"/>
          <w:szCs w:val="22"/>
        </w:rPr>
        <w:object w:dxaOrig="499" w:dyaOrig="240">
          <v:shape id="_x0000_i1029" type="#_x0000_t75" style="width:25pt;height:12pt" o:ole="">
            <v:imagedata r:id="rId13" o:title=""/>
          </v:shape>
          <o:OLEObject Type="Embed" ProgID="Equation.3" ShapeID="_x0000_i1029" DrawAspect="Content" ObjectID="_1510407867" r:id="rId14"/>
        </w:object>
      </w:r>
      <w:r w:rsidRPr="000A6F04">
        <w:rPr>
          <w:sz w:val="22"/>
          <w:szCs w:val="22"/>
        </w:rPr>
        <w:t xml:space="preserve">, </w:t>
      </w:r>
      <w:r w:rsidRPr="000A6F04">
        <w:rPr>
          <w:position w:val="-10"/>
          <w:sz w:val="22"/>
          <w:szCs w:val="22"/>
        </w:rPr>
        <w:object w:dxaOrig="600" w:dyaOrig="240">
          <v:shape id="_x0000_i1030" type="#_x0000_t75" style="width:30.5pt;height:12pt" o:ole="">
            <v:imagedata r:id="rId15" o:title=""/>
          </v:shape>
          <o:OLEObject Type="Embed" ProgID="Equation.3" ShapeID="_x0000_i1030" DrawAspect="Content" ObjectID="_1510407868" r:id="rId16"/>
        </w:object>
      </w:r>
      <w:r w:rsidRPr="000A6F04">
        <w:rPr>
          <w:sz w:val="22"/>
          <w:szCs w:val="22"/>
        </w:rPr>
        <w:t xml:space="preserve">, and </w:t>
      </w:r>
      <w:r w:rsidRPr="000A6F04">
        <w:rPr>
          <w:position w:val="-10"/>
          <w:sz w:val="22"/>
          <w:szCs w:val="22"/>
        </w:rPr>
        <w:object w:dxaOrig="480" w:dyaOrig="279">
          <v:shape id="_x0000_i1031" type="#_x0000_t75" style="width:24pt;height:14pt" o:ole="">
            <v:imagedata r:id="rId17" o:title=""/>
          </v:shape>
          <o:OLEObject Type="Embed" ProgID="Equation.3" ShapeID="_x0000_i1031" DrawAspect="Content" ObjectID="_1510407869" r:id="rId18"/>
        </w:object>
      </w:r>
    </w:p>
    <w:p w:rsidR="009808EC" w:rsidRPr="000A6F04" w:rsidRDefault="009808EC" w:rsidP="009808EC">
      <w:pPr>
        <w:numPr>
          <w:ilvl w:val="0"/>
          <w:numId w:val="8"/>
        </w:numPr>
        <w:rPr>
          <w:sz w:val="22"/>
          <w:szCs w:val="22"/>
        </w:rPr>
      </w:pPr>
      <w:r w:rsidRPr="000A6F04">
        <w:rPr>
          <w:sz w:val="22"/>
          <w:szCs w:val="22"/>
        </w:rPr>
        <w:t xml:space="preserve">of the surface </w:t>
      </w:r>
      <w:r w:rsidR="00E86D01" w:rsidRPr="000A6F04">
        <w:rPr>
          <w:position w:val="-10"/>
          <w:sz w:val="22"/>
          <w:szCs w:val="22"/>
        </w:rPr>
        <w:object w:dxaOrig="1520" w:dyaOrig="360">
          <v:shape id="_x0000_i1032" type="#_x0000_t75" style="width:76.5pt;height:18.5pt" o:ole="">
            <v:imagedata r:id="rId19" o:title=""/>
          </v:shape>
          <o:OLEObject Type="Embed" ProgID="Equation.3" ShapeID="_x0000_i1032" DrawAspect="Content" ObjectID="_1510407870" r:id="rId20"/>
        </w:object>
      </w:r>
      <w:r w:rsidRPr="000A6F04">
        <w:rPr>
          <w:sz w:val="22"/>
          <w:szCs w:val="22"/>
        </w:rPr>
        <w:t xml:space="preserve"> above the circle </w:t>
      </w:r>
      <w:r w:rsidR="00E86D01" w:rsidRPr="000A6F04">
        <w:rPr>
          <w:position w:val="-10"/>
          <w:sz w:val="22"/>
          <w:szCs w:val="22"/>
        </w:rPr>
        <w:object w:dxaOrig="1120" w:dyaOrig="360">
          <v:shape id="_x0000_i1033" type="#_x0000_t75" style="width:56pt;height:18.5pt" o:ole="">
            <v:imagedata r:id="rId21" o:title=""/>
          </v:shape>
          <o:OLEObject Type="Embed" ProgID="Equation.3" ShapeID="_x0000_i1033" DrawAspect="Content" ObjectID="_1510407871" r:id="rId22"/>
        </w:object>
      </w:r>
    </w:p>
    <w:p w:rsidR="00D0326F" w:rsidRDefault="000A6F04" w:rsidP="00D23C03">
      <w:pPr>
        <w:pStyle w:val="Heading1"/>
        <w:keepNext w:val="0"/>
        <w:spacing w:before="240" w:after="120"/>
        <w:ind w:left="360" w:hanging="360"/>
        <w:rPr>
          <w:sz w:val="22"/>
          <w:szCs w:val="22"/>
        </w:rPr>
      </w:pPr>
      <w:r w:rsidRPr="000A6F04">
        <w:rPr>
          <w:b w:val="0"/>
          <w:sz w:val="22"/>
          <w:szCs w:val="22"/>
        </w:rPr>
        <w:t>3.</w:t>
      </w:r>
      <w:r w:rsidRPr="000A6F04">
        <w:rPr>
          <w:b w:val="0"/>
          <w:sz w:val="22"/>
          <w:szCs w:val="22"/>
        </w:rPr>
        <w:tab/>
        <w:t>Evaluate the following</w:t>
      </w:r>
      <w:r>
        <w:rPr>
          <w:sz w:val="22"/>
          <w:szCs w:val="22"/>
        </w:rPr>
        <w:t xml:space="preserve"> 3D volume integrals:</w:t>
      </w:r>
    </w:p>
    <w:p w:rsidR="000A6F04" w:rsidRDefault="00AB458D" w:rsidP="000A6F04">
      <w:pPr>
        <w:pStyle w:val="ListParagraph"/>
        <w:numPr>
          <w:ilvl w:val="0"/>
          <w:numId w:val="17"/>
        </w:numPr>
      </w:pPr>
      <m:oMath>
        <m:nary>
          <m:naryPr>
            <m:chr m:val="∭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B</m:t>
            </m:r>
          </m:sub>
          <m:sup/>
          <m:e>
            <m:r>
              <w:rPr>
                <w:rFonts w:ascii="Cambria Math" w:hAnsi="Cambria Math"/>
              </w:rPr>
              <m:t>xy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hAnsi="Cambria Math"/>
          </w:rPr>
          <m:t>dV</m:t>
        </m:r>
      </m:oMath>
      <w:r w:rsidR="00050D67">
        <w:t xml:space="preserve">, where B is the rectangular box given by </w:t>
      </w:r>
      <m:oMath>
        <m:r>
          <w:rPr>
            <w:rFonts w:ascii="Cambria Math" w:hAnsi="Cambria Math"/>
          </w:rPr>
          <m:t>{0≤x≤1, -1≤y≤2, 0≤z≤3}</m:t>
        </m:r>
      </m:oMath>
    </w:p>
    <w:p w:rsidR="00050D67" w:rsidRPr="001F5598" w:rsidRDefault="00AB458D" w:rsidP="000A6F04">
      <w:pPr>
        <w:pStyle w:val="ListParagraph"/>
        <w:numPr>
          <w:ilvl w:val="0"/>
          <w:numId w:val="17"/>
        </w:numPr>
      </w:pPr>
      <m:oMath>
        <m:nary>
          <m:naryPr>
            <m:chr m:val="∭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E</m:t>
            </m:r>
          </m:sub>
          <m:sup/>
          <m:e>
            <m:r>
              <w:rPr>
                <w:rFonts w:ascii="Cambria Math" w:hAnsi="Cambria Math"/>
              </w:rPr>
              <m:t>z</m:t>
            </m:r>
          </m:e>
        </m:nary>
        <m:r>
          <w:rPr>
            <w:rFonts w:ascii="Cambria Math" w:hAnsi="Cambria Math"/>
          </w:rPr>
          <m:t>dV</m:t>
        </m:r>
      </m:oMath>
      <w:r w:rsidR="00050D67">
        <w:t xml:space="preserve">, where E is the solid tetrahedron bounded by the planes </w:t>
      </w:r>
      <w:r w:rsidR="00050D67" w:rsidRPr="00050D67">
        <w:rPr>
          <w:i/>
        </w:rPr>
        <w:t>x = 0, y = 0, z = 0</w:t>
      </w:r>
      <w:r w:rsidR="00050D67">
        <w:t xml:space="preserve">, and </w:t>
      </w:r>
      <w:r w:rsidR="00050D67" w:rsidRPr="00050D67">
        <w:rPr>
          <w:i/>
        </w:rPr>
        <w:t>x + y + z = 1</w:t>
      </w:r>
    </w:p>
    <w:p w:rsidR="001F5598" w:rsidRPr="000A6F04" w:rsidRDefault="00AB458D" w:rsidP="000A6F04">
      <w:pPr>
        <w:pStyle w:val="ListParagraph"/>
        <w:numPr>
          <w:ilvl w:val="0"/>
          <w:numId w:val="17"/>
        </w:numPr>
      </w:pPr>
      <m:oMath>
        <m:nary>
          <m:naryPr>
            <m:chr m:val="∭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E</m:t>
            </m:r>
          </m:sub>
          <m:sup/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/>
          </w:rPr>
          <m:t>dV</m:t>
        </m:r>
      </m:oMath>
      <w:r w:rsidR="00703D9C">
        <w:t xml:space="preserve">, where E is the region bounded by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03D9C">
        <w:t xml:space="preserve"> and </w:t>
      </w:r>
      <m:oMath>
        <m:r>
          <w:rPr>
            <w:rFonts w:ascii="Cambria Math" w:hAnsi="Cambria Math"/>
          </w:rPr>
          <m:t>y=4</m:t>
        </m:r>
      </m:oMath>
      <w:r w:rsidR="00703D9C">
        <w:t xml:space="preserve"> </w:t>
      </w:r>
    </w:p>
    <w:p w:rsidR="00D23C03" w:rsidRPr="000A6F04" w:rsidRDefault="00703D9C" w:rsidP="00D23C03">
      <w:pPr>
        <w:pStyle w:val="Heading1"/>
        <w:keepNext w:val="0"/>
        <w:spacing w:before="240" w:after="120"/>
        <w:ind w:left="360" w:hanging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D23C03" w:rsidRPr="000A6F04">
        <w:rPr>
          <w:b w:val="0"/>
          <w:sz w:val="22"/>
          <w:szCs w:val="22"/>
        </w:rPr>
        <w:t>.</w:t>
      </w:r>
      <w:r w:rsidR="00D23C03" w:rsidRPr="000A6F04">
        <w:rPr>
          <w:b w:val="0"/>
          <w:sz w:val="22"/>
          <w:szCs w:val="22"/>
        </w:rPr>
        <w:tab/>
        <w:t>F</w:t>
      </w:r>
      <w:r w:rsidR="00C4096A" w:rsidRPr="000A6F04">
        <w:rPr>
          <w:b w:val="0"/>
          <w:sz w:val="22"/>
          <w:szCs w:val="22"/>
        </w:rPr>
        <w:t>ind</w:t>
      </w:r>
      <w:r w:rsidR="00475BD7" w:rsidRPr="000A6F04">
        <w:rPr>
          <w:b w:val="0"/>
          <w:sz w:val="22"/>
          <w:szCs w:val="22"/>
        </w:rPr>
        <w:t xml:space="preserve"> the following </w:t>
      </w:r>
      <w:r w:rsidR="00C65215" w:rsidRPr="000A6F04">
        <w:rPr>
          <w:b w:val="0"/>
          <w:sz w:val="22"/>
          <w:szCs w:val="22"/>
        </w:rPr>
        <w:t>integrals</w:t>
      </w:r>
      <w:r w:rsidR="00475BD7" w:rsidRPr="000A6F04">
        <w:rPr>
          <w:b w:val="0"/>
          <w:sz w:val="22"/>
          <w:szCs w:val="22"/>
        </w:rPr>
        <w:t>.</w:t>
      </w:r>
      <w:r w:rsidR="00D96D1F" w:rsidRPr="000A6F04">
        <w:rPr>
          <w:b w:val="0"/>
          <w:sz w:val="22"/>
          <w:szCs w:val="22"/>
        </w:rPr>
        <w:t xml:space="preserve"> You may use Maple to help you out.</w:t>
      </w:r>
    </w:p>
    <w:p w:rsidR="00D96D1F" w:rsidRPr="000A6F04" w:rsidRDefault="00432EF3" w:rsidP="00D96D1F">
      <w:pPr>
        <w:numPr>
          <w:ilvl w:val="0"/>
          <w:numId w:val="14"/>
        </w:numPr>
        <w:spacing w:before="240" w:after="120"/>
        <w:rPr>
          <w:i/>
          <w:sz w:val="22"/>
          <w:szCs w:val="22"/>
        </w:rPr>
      </w:pPr>
      <w:r w:rsidRPr="000A6F04">
        <w:rPr>
          <w:sz w:val="22"/>
          <w:szCs w:val="22"/>
        </w:rPr>
        <w:t xml:space="preserve">Find the surface </w:t>
      </w:r>
      <w:proofErr w:type="gramStart"/>
      <w:r w:rsidRPr="000A6F04">
        <w:rPr>
          <w:sz w:val="22"/>
          <w:szCs w:val="22"/>
        </w:rPr>
        <w:t xml:space="preserve">integral </w:t>
      </w:r>
      <w:proofErr w:type="gramEnd"/>
      <w:r w:rsidR="00A67C47" w:rsidRPr="000A6F04">
        <w:rPr>
          <w:b/>
          <w:position w:val="-32"/>
          <w:sz w:val="22"/>
          <w:szCs w:val="22"/>
        </w:rPr>
        <w:object w:dxaOrig="1500" w:dyaOrig="600">
          <v:shape id="_x0000_i1034" type="#_x0000_t75" style="width:75pt;height:30.5pt" o:ole="">
            <v:imagedata r:id="rId23" o:title=""/>
          </v:shape>
          <o:OLEObject Type="Embed" ProgID="Equation.3" ShapeID="_x0000_i1034" DrawAspect="Content" ObjectID="_1510407872" r:id="rId24"/>
        </w:object>
      </w:r>
      <w:r w:rsidRPr="000A6F04">
        <w:rPr>
          <w:sz w:val="22"/>
          <w:szCs w:val="22"/>
        </w:rPr>
        <w:t xml:space="preserve">, where S is the surface </w:t>
      </w:r>
      <w:r w:rsidR="0007476F" w:rsidRPr="000A6F04">
        <w:rPr>
          <w:b/>
          <w:position w:val="-10"/>
          <w:sz w:val="22"/>
          <w:szCs w:val="22"/>
        </w:rPr>
        <w:object w:dxaOrig="1620" w:dyaOrig="320">
          <v:shape id="_x0000_i1035" type="#_x0000_t75" style="width:81.5pt;height:15.5pt" o:ole="">
            <v:imagedata r:id="rId25" o:title=""/>
          </v:shape>
          <o:OLEObject Type="Embed" ProgID="Equation.3" ShapeID="_x0000_i1035" DrawAspect="Content" ObjectID="_1510407873" r:id="rId26"/>
        </w:object>
      </w:r>
      <w:r w:rsidRPr="000A6F04">
        <w:rPr>
          <w:sz w:val="22"/>
          <w:szCs w:val="22"/>
        </w:rPr>
        <w:t xml:space="preserve"> such that x is between 0 and 2 and y is between 0 and 4.</w:t>
      </w:r>
    </w:p>
    <w:p w:rsidR="00F56572" w:rsidRPr="000A6F04" w:rsidRDefault="00F56572" w:rsidP="00F56572">
      <w:pPr>
        <w:numPr>
          <w:ilvl w:val="0"/>
          <w:numId w:val="14"/>
        </w:numPr>
        <w:rPr>
          <w:sz w:val="22"/>
          <w:szCs w:val="22"/>
        </w:rPr>
      </w:pPr>
      <w:r w:rsidRPr="000A6F04">
        <w:rPr>
          <w:position w:val="-32"/>
          <w:sz w:val="22"/>
          <w:szCs w:val="22"/>
        </w:rPr>
        <w:object w:dxaOrig="1200" w:dyaOrig="600">
          <v:shape id="_x0000_i1036" type="#_x0000_t75" style="width:60pt;height:30.5pt" o:ole="">
            <v:imagedata r:id="rId27" o:title=""/>
          </v:shape>
          <o:OLEObject Type="Embed" ProgID="Equation.3" ShapeID="_x0000_i1036" DrawAspect="Content" ObjectID="_1510407874" r:id="rId28"/>
        </w:object>
      </w:r>
      <w:r w:rsidRPr="000A6F04">
        <w:rPr>
          <w:sz w:val="22"/>
          <w:szCs w:val="22"/>
        </w:rPr>
        <w:t xml:space="preserve"> where S is the first-octant portion of the cylinder </w:t>
      </w:r>
      <w:r w:rsidR="00E86D01" w:rsidRPr="000A6F04">
        <w:rPr>
          <w:position w:val="-10"/>
          <w:sz w:val="22"/>
          <w:szCs w:val="22"/>
        </w:rPr>
        <w:object w:dxaOrig="1120" w:dyaOrig="360">
          <v:shape id="_x0000_i1037" type="#_x0000_t75" style="width:56pt;height:18.5pt" o:ole="">
            <v:imagedata r:id="rId29" o:title=""/>
          </v:shape>
          <o:OLEObject Type="Embed" ProgID="Equation.3" ShapeID="_x0000_i1037" DrawAspect="Content" ObjectID="_1510407875" r:id="rId30"/>
        </w:object>
      </w:r>
      <w:r w:rsidRPr="000A6F04">
        <w:rPr>
          <w:sz w:val="22"/>
          <w:szCs w:val="22"/>
        </w:rPr>
        <w:t xml:space="preserve"> between x = 0 and x = 4</w:t>
      </w:r>
    </w:p>
    <w:p w:rsidR="009808EC" w:rsidRPr="000A6F04" w:rsidRDefault="009808EC" w:rsidP="009808EC">
      <w:pPr>
        <w:numPr>
          <w:ilvl w:val="0"/>
          <w:numId w:val="14"/>
        </w:numPr>
        <w:spacing w:after="120"/>
        <w:rPr>
          <w:sz w:val="22"/>
          <w:szCs w:val="22"/>
        </w:rPr>
      </w:pPr>
      <w:r w:rsidRPr="000A6F04">
        <w:rPr>
          <w:sz w:val="22"/>
          <w:szCs w:val="22"/>
        </w:rPr>
        <w:t xml:space="preserve">The flux of the vector </w:t>
      </w:r>
      <w:proofErr w:type="gramStart"/>
      <w:r w:rsidRPr="000A6F04">
        <w:rPr>
          <w:sz w:val="22"/>
          <w:szCs w:val="22"/>
        </w:rPr>
        <w:t xml:space="preserve">field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x,y,z</m:t>
            </m:r>
          </m:e>
        </m:d>
        <m:r>
          <w:rPr>
            <w:rFonts w:ascii="Cambria Math" w:hAnsi="Cambria Math"/>
            <w:sz w:val="22"/>
            <w:szCs w:val="22"/>
          </w:rPr>
          <m:t>=&lt;x,y,z&gt;</m:t>
        </m:r>
      </m:oMath>
      <w:r w:rsidRPr="000A6F04">
        <w:rPr>
          <w:sz w:val="22"/>
          <w:szCs w:val="22"/>
        </w:rPr>
        <w:t xml:space="preserve">, where S is the portion of the surface </w:t>
      </w:r>
      <m:oMath>
        <m:r>
          <w:rPr>
            <w:rFonts w:ascii="Cambria Math" w:hAnsi="Cambria Math"/>
            <w:sz w:val="22"/>
            <w:szCs w:val="22"/>
          </w:rPr>
          <m:t>z=10-2x-2y</m:t>
        </m:r>
      </m:oMath>
      <w:r w:rsidRPr="000A6F04">
        <w:rPr>
          <w:sz w:val="22"/>
          <w:szCs w:val="22"/>
        </w:rPr>
        <w:t xml:space="preserve"> between the coordinate planes. </w:t>
      </w:r>
    </w:p>
    <w:p w:rsidR="00F56572" w:rsidRPr="000A6F04" w:rsidRDefault="00703D9C" w:rsidP="00F56572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F56572" w:rsidRPr="000A6F04">
        <w:rPr>
          <w:sz w:val="22"/>
          <w:szCs w:val="22"/>
        </w:rPr>
        <w:t xml:space="preserve">he flux of the vector field </w:t>
      </w:r>
      <w:r w:rsidR="00F56572" w:rsidRPr="000A6F04">
        <w:rPr>
          <w:position w:val="-10"/>
          <w:sz w:val="22"/>
          <w:szCs w:val="22"/>
        </w:rPr>
        <w:object w:dxaOrig="2120" w:dyaOrig="320">
          <v:shape id="_x0000_i1038" type="#_x0000_t75" style="width:105.5pt;height:15.5pt" o:ole="">
            <v:imagedata r:id="rId31" o:title=""/>
          </v:shape>
          <o:OLEObject Type="Embed" ProgID="Equation.3" ShapeID="_x0000_i1038" DrawAspect="Content" ObjectID="_1510407876" r:id="rId32"/>
        </w:object>
      </w:r>
      <w:r w:rsidR="00F56572" w:rsidRPr="000A6F04">
        <w:rPr>
          <w:sz w:val="22"/>
          <w:szCs w:val="22"/>
        </w:rPr>
        <w:t xml:space="preserve"> through the surface given by potion of the paraboloid </w:t>
      </w:r>
      <w:r w:rsidR="00E86D01" w:rsidRPr="000A6F04">
        <w:rPr>
          <w:position w:val="-10"/>
          <w:sz w:val="22"/>
          <w:szCs w:val="22"/>
        </w:rPr>
        <w:object w:dxaOrig="1440" w:dyaOrig="360">
          <v:shape id="_x0000_i1039" type="#_x0000_t75" style="width:72.5pt;height:18.5pt" o:ole="">
            <v:imagedata r:id="rId33" o:title=""/>
          </v:shape>
          <o:OLEObject Type="Embed" ProgID="Equation.3" ShapeID="_x0000_i1039" DrawAspect="Content" ObjectID="_1510407877" r:id="rId34"/>
        </w:object>
      </w:r>
      <w:r w:rsidR="00F56572" w:rsidRPr="000A6F04">
        <w:rPr>
          <w:sz w:val="22"/>
          <w:szCs w:val="22"/>
        </w:rPr>
        <w:t xml:space="preserve"> that lies above the </w:t>
      </w:r>
      <w:proofErr w:type="spellStart"/>
      <w:r w:rsidR="00F56572" w:rsidRPr="000A6F04">
        <w:rPr>
          <w:sz w:val="22"/>
          <w:szCs w:val="22"/>
        </w:rPr>
        <w:t>xy</w:t>
      </w:r>
      <w:proofErr w:type="spellEnd"/>
      <w:r w:rsidR="00F56572" w:rsidRPr="000A6F04">
        <w:rPr>
          <w:sz w:val="22"/>
          <w:szCs w:val="22"/>
        </w:rPr>
        <w:t xml:space="preserve">-plane. Note that this surface is </w:t>
      </w:r>
      <w:r w:rsidR="00F56572" w:rsidRPr="000A6F04">
        <w:rPr>
          <w:i/>
          <w:sz w:val="22"/>
          <w:szCs w:val="22"/>
        </w:rPr>
        <w:t>not</w:t>
      </w:r>
      <w:r w:rsidR="00F56572" w:rsidRPr="000A6F04">
        <w:rPr>
          <w:sz w:val="22"/>
          <w:szCs w:val="22"/>
        </w:rPr>
        <w:t xml:space="preserve"> closed.</w:t>
      </w:r>
    </w:p>
    <w:p w:rsidR="008619F8" w:rsidRPr="000A6F04" w:rsidRDefault="008619F8" w:rsidP="008619F8">
      <w:pPr>
        <w:numPr>
          <w:ilvl w:val="0"/>
          <w:numId w:val="14"/>
        </w:numPr>
        <w:spacing w:before="240" w:after="120"/>
        <w:rPr>
          <w:i/>
          <w:sz w:val="22"/>
          <w:szCs w:val="22"/>
        </w:rPr>
      </w:pPr>
      <w:r w:rsidRPr="000A6F04">
        <w:rPr>
          <w:sz w:val="22"/>
          <w:szCs w:val="22"/>
        </w:rPr>
        <w:t>Evaluate the flux integral</w:t>
      </w:r>
      <w:r w:rsidRPr="000A6F04">
        <w:rPr>
          <w:position w:val="-32"/>
          <w:sz w:val="22"/>
          <w:szCs w:val="22"/>
        </w:rPr>
        <w:object w:dxaOrig="999" w:dyaOrig="700">
          <v:shape id="_x0000_i1040" type="#_x0000_t75" style="width:50pt;height:35pt" o:ole="">
            <v:imagedata r:id="rId35" o:title=""/>
          </v:shape>
          <o:OLEObject Type="Embed" ProgID="Equation.3" ShapeID="_x0000_i1040" DrawAspect="Content" ObjectID="_1510407878" r:id="rId36"/>
        </w:object>
      </w:r>
      <w:r w:rsidRPr="000A6F04">
        <w:rPr>
          <w:sz w:val="22"/>
          <w:szCs w:val="22"/>
        </w:rPr>
        <w:t xml:space="preserve"> where </w:t>
      </w:r>
      <w:r w:rsidRPr="000A6F04">
        <w:rPr>
          <w:position w:val="-10"/>
          <w:sz w:val="22"/>
          <w:szCs w:val="22"/>
        </w:rPr>
        <w:object w:dxaOrig="2460" w:dyaOrig="360">
          <v:shape id="_x0000_i1041" type="#_x0000_t75" style="width:123pt;height:18pt" o:ole="">
            <v:imagedata r:id="rId37" o:title=""/>
          </v:shape>
          <o:OLEObject Type="Embed" ProgID="Equation.3" ShapeID="_x0000_i1041" DrawAspect="Content" ObjectID="_1510407879" r:id="rId38"/>
        </w:object>
      </w:r>
      <w:r w:rsidRPr="000A6F04">
        <w:rPr>
          <w:sz w:val="22"/>
          <w:szCs w:val="22"/>
        </w:rPr>
        <w:t xml:space="preserve"> and S is the closed surface given by </w:t>
      </w:r>
      <w:r w:rsidRPr="000A6F04">
        <w:rPr>
          <w:position w:val="-10"/>
          <w:sz w:val="22"/>
          <w:szCs w:val="22"/>
        </w:rPr>
        <w:object w:dxaOrig="1460" w:dyaOrig="360">
          <v:shape id="_x0000_i1042" type="#_x0000_t75" style="width:73pt;height:18pt" o:ole="">
            <v:imagedata r:id="rId39" o:title=""/>
          </v:shape>
          <o:OLEObject Type="Embed" ProgID="Equation.3" ShapeID="_x0000_i1042" DrawAspect="Content" ObjectID="_1510407880" r:id="rId40"/>
        </w:object>
      </w:r>
      <w:r w:rsidRPr="000A6F04">
        <w:rPr>
          <w:sz w:val="22"/>
          <w:szCs w:val="22"/>
        </w:rPr>
        <w:t xml:space="preserve"> above the </w:t>
      </w:r>
      <w:proofErr w:type="spellStart"/>
      <w:r w:rsidRPr="000A6F04">
        <w:rPr>
          <w:sz w:val="22"/>
          <w:szCs w:val="22"/>
        </w:rPr>
        <w:t>xy</w:t>
      </w:r>
      <w:proofErr w:type="spellEnd"/>
      <w:r w:rsidRPr="000A6F04">
        <w:rPr>
          <w:sz w:val="22"/>
          <w:szCs w:val="22"/>
        </w:rPr>
        <w:t>-plane together with the “lid</w:t>
      </w:r>
      <w:proofErr w:type="gramStart"/>
      <w:r w:rsidRPr="000A6F04">
        <w:rPr>
          <w:sz w:val="22"/>
          <w:szCs w:val="22"/>
        </w:rPr>
        <w:t xml:space="preserve">” </w:t>
      </w:r>
      <w:proofErr w:type="gramEnd"/>
      <w:r w:rsidRPr="000A6F04">
        <w:rPr>
          <w:position w:val="-6"/>
          <w:sz w:val="22"/>
          <w:szCs w:val="22"/>
        </w:rPr>
        <w:object w:dxaOrig="540" w:dyaOrig="279">
          <v:shape id="_x0000_i1043" type="#_x0000_t75" style="width:27pt;height:14pt" o:ole="">
            <v:imagedata r:id="rId41" o:title=""/>
          </v:shape>
          <o:OLEObject Type="Embed" ProgID="Equation.3" ShapeID="_x0000_i1043" DrawAspect="Content" ObjectID="_1510407881" r:id="rId42"/>
        </w:object>
      </w:r>
      <w:r w:rsidRPr="000A6F04">
        <w:rPr>
          <w:sz w:val="22"/>
          <w:szCs w:val="22"/>
        </w:rPr>
        <w:t>.</w:t>
      </w:r>
    </w:p>
    <w:p w:rsidR="00432EF3" w:rsidRPr="000A6F04" w:rsidRDefault="00432EF3" w:rsidP="00F56572">
      <w:pPr>
        <w:numPr>
          <w:ilvl w:val="0"/>
          <w:numId w:val="14"/>
        </w:numPr>
        <w:spacing w:before="240" w:after="120"/>
        <w:rPr>
          <w:i/>
          <w:sz w:val="22"/>
          <w:szCs w:val="22"/>
        </w:rPr>
      </w:pPr>
      <w:r w:rsidRPr="000A6F04">
        <w:rPr>
          <w:sz w:val="22"/>
          <w:szCs w:val="22"/>
        </w:rPr>
        <w:t xml:space="preserve">Evaluate </w:t>
      </w:r>
      <w:r w:rsidR="00D23C03" w:rsidRPr="000A6F04">
        <w:rPr>
          <w:sz w:val="22"/>
          <w:szCs w:val="22"/>
        </w:rPr>
        <w:t xml:space="preserve">the </w:t>
      </w:r>
      <w:r w:rsidR="00897531" w:rsidRPr="000A6F04">
        <w:rPr>
          <w:sz w:val="22"/>
          <w:szCs w:val="22"/>
        </w:rPr>
        <w:t>flux i</w:t>
      </w:r>
      <w:r w:rsidR="00D23C03" w:rsidRPr="000A6F04">
        <w:rPr>
          <w:sz w:val="22"/>
          <w:szCs w:val="22"/>
        </w:rPr>
        <w:t>ntegral</w:t>
      </w:r>
      <w:r w:rsidR="00A67C47" w:rsidRPr="000A6F04">
        <w:rPr>
          <w:position w:val="-32"/>
          <w:sz w:val="22"/>
          <w:szCs w:val="22"/>
        </w:rPr>
        <w:object w:dxaOrig="999" w:dyaOrig="700">
          <v:shape id="_x0000_i1044" type="#_x0000_t75" style="width:50pt;height:35pt" o:ole="">
            <v:imagedata r:id="rId35" o:title=""/>
          </v:shape>
          <o:OLEObject Type="Embed" ProgID="Equation.3" ShapeID="_x0000_i1044" DrawAspect="Content" ObjectID="_1510407882" r:id="rId43"/>
        </w:object>
      </w:r>
      <w:r w:rsidRPr="000A6F04">
        <w:rPr>
          <w:sz w:val="22"/>
          <w:szCs w:val="22"/>
        </w:rPr>
        <w:t xml:space="preserve"> where </w:t>
      </w:r>
      <w:r w:rsidR="00A67C47" w:rsidRPr="000A6F04">
        <w:rPr>
          <w:position w:val="-10"/>
          <w:sz w:val="22"/>
          <w:szCs w:val="22"/>
        </w:rPr>
        <w:object w:dxaOrig="2120" w:dyaOrig="320">
          <v:shape id="_x0000_i1045" type="#_x0000_t75" style="width:105.5pt;height:15.5pt" o:ole="">
            <v:imagedata r:id="rId44" o:title=""/>
          </v:shape>
          <o:OLEObject Type="Embed" ProgID="Equation.3" ShapeID="_x0000_i1045" DrawAspect="Content" ObjectID="_1510407883" r:id="rId45"/>
        </w:object>
      </w:r>
      <w:r w:rsidRPr="000A6F04">
        <w:rPr>
          <w:sz w:val="22"/>
          <w:szCs w:val="22"/>
        </w:rPr>
        <w:t xml:space="preserve"> and S is </w:t>
      </w:r>
      <w:r w:rsidR="00A67C47" w:rsidRPr="000A6F04">
        <w:rPr>
          <w:position w:val="-10"/>
          <w:sz w:val="22"/>
          <w:szCs w:val="22"/>
        </w:rPr>
        <w:object w:dxaOrig="1600" w:dyaOrig="360">
          <v:shape id="_x0000_i1046" type="#_x0000_t75" style="width:80pt;height:18pt" o:ole="">
            <v:imagedata r:id="rId46" o:title=""/>
          </v:shape>
          <o:OLEObject Type="Embed" ProgID="Equation.3" ShapeID="_x0000_i1046" DrawAspect="Content" ObjectID="_1510407884" r:id="rId47"/>
        </w:object>
      </w:r>
    </w:p>
    <w:sectPr w:rsidR="00432EF3" w:rsidRPr="000A6F04" w:rsidSect="004668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AD8"/>
    <w:multiLevelType w:val="hybridMultilevel"/>
    <w:tmpl w:val="A524E74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754C8"/>
    <w:multiLevelType w:val="hybridMultilevel"/>
    <w:tmpl w:val="6FF22ABC"/>
    <w:lvl w:ilvl="0" w:tplc="DFB478E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44518"/>
    <w:multiLevelType w:val="hybridMultilevel"/>
    <w:tmpl w:val="CD7A6C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82061"/>
    <w:multiLevelType w:val="hybridMultilevel"/>
    <w:tmpl w:val="A9D832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B476DE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E45A5"/>
    <w:multiLevelType w:val="hybridMultilevel"/>
    <w:tmpl w:val="1132E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8187A"/>
    <w:multiLevelType w:val="hybridMultilevel"/>
    <w:tmpl w:val="667E6C9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95B04"/>
    <w:multiLevelType w:val="hybridMultilevel"/>
    <w:tmpl w:val="A524E74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3011B"/>
    <w:multiLevelType w:val="hybridMultilevel"/>
    <w:tmpl w:val="26BAFE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EE61AA"/>
    <w:multiLevelType w:val="hybridMultilevel"/>
    <w:tmpl w:val="8BBAE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881806"/>
    <w:multiLevelType w:val="hybridMultilevel"/>
    <w:tmpl w:val="82C891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3B364D"/>
    <w:multiLevelType w:val="hybridMultilevel"/>
    <w:tmpl w:val="5E38E1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54406"/>
    <w:multiLevelType w:val="hybridMultilevel"/>
    <w:tmpl w:val="B4221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25643A"/>
    <w:multiLevelType w:val="hybridMultilevel"/>
    <w:tmpl w:val="906641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D16A2"/>
    <w:multiLevelType w:val="hybridMultilevel"/>
    <w:tmpl w:val="14DED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B66118"/>
    <w:multiLevelType w:val="hybridMultilevel"/>
    <w:tmpl w:val="3A264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7A7D64"/>
    <w:multiLevelType w:val="hybridMultilevel"/>
    <w:tmpl w:val="8132D9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E5050A"/>
    <w:multiLevelType w:val="hybridMultilevel"/>
    <w:tmpl w:val="F62ED8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4"/>
  </w:num>
  <w:num w:numId="13">
    <w:abstractNumId w:val="14"/>
  </w:num>
  <w:num w:numId="14">
    <w:abstractNumId w:val="9"/>
  </w:num>
  <w:num w:numId="15">
    <w:abstractNumId w:val="1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2C"/>
    <w:rsid w:val="00050D67"/>
    <w:rsid w:val="00061FCD"/>
    <w:rsid w:val="0007476F"/>
    <w:rsid w:val="000A6F04"/>
    <w:rsid w:val="000F5D75"/>
    <w:rsid w:val="00171CD3"/>
    <w:rsid w:val="001A79AC"/>
    <w:rsid w:val="001F2044"/>
    <w:rsid w:val="001F5598"/>
    <w:rsid w:val="00264902"/>
    <w:rsid w:val="002A28BB"/>
    <w:rsid w:val="003C74A9"/>
    <w:rsid w:val="00401F2C"/>
    <w:rsid w:val="00432EF3"/>
    <w:rsid w:val="004524EE"/>
    <w:rsid w:val="004668C3"/>
    <w:rsid w:val="00475BD7"/>
    <w:rsid w:val="00477FAA"/>
    <w:rsid w:val="005D13EB"/>
    <w:rsid w:val="00646DEF"/>
    <w:rsid w:val="006A0AC0"/>
    <w:rsid w:val="006F6746"/>
    <w:rsid w:val="00703D9C"/>
    <w:rsid w:val="0074200A"/>
    <w:rsid w:val="00840AA1"/>
    <w:rsid w:val="008619F8"/>
    <w:rsid w:val="00877E9C"/>
    <w:rsid w:val="0089249F"/>
    <w:rsid w:val="00897531"/>
    <w:rsid w:val="008A2F66"/>
    <w:rsid w:val="008C504A"/>
    <w:rsid w:val="008D6456"/>
    <w:rsid w:val="0093301A"/>
    <w:rsid w:val="009808EC"/>
    <w:rsid w:val="009B4641"/>
    <w:rsid w:val="00A67C47"/>
    <w:rsid w:val="00AB458D"/>
    <w:rsid w:val="00AF33F2"/>
    <w:rsid w:val="00AF3512"/>
    <w:rsid w:val="00C4096A"/>
    <w:rsid w:val="00C65215"/>
    <w:rsid w:val="00CE186A"/>
    <w:rsid w:val="00D0326F"/>
    <w:rsid w:val="00D23C03"/>
    <w:rsid w:val="00D96D1F"/>
    <w:rsid w:val="00DB73F2"/>
    <w:rsid w:val="00E65394"/>
    <w:rsid w:val="00E70C4C"/>
    <w:rsid w:val="00E86D01"/>
    <w:rsid w:val="00EE04AA"/>
    <w:rsid w:val="00F56572"/>
    <w:rsid w:val="00F9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68158E-38DE-4895-A9D3-2E93968D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F3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E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2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F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0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2511: Calc III</vt:lpstr>
    </vt:vector>
  </TitlesOfParts>
  <Company>Seton Hall University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2511: Calc III</dc:title>
  <dc:creator>SHU</dc:creator>
  <cp:lastModifiedBy>Bert Wachsmuth</cp:lastModifiedBy>
  <cp:revision>2</cp:revision>
  <cp:lastPrinted>2000-12-06T13:19:00Z</cp:lastPrinted>
  <dcterms:created xsi:type="dcterms:W3CDTF">2015-11-30T21:58:00Z</dcterms:created>
  <dcterms:modified xsi:type="dcterms:W3CDTF">2015-11-30T21:58:00Z</dcterms:modified>
</cp:coreProperties>
</file>