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E4" w:rsidRDefault="006200E4">
      <w:pPr>
        <w:pStyle w:val="List"/>
        <w:jc w:val="center"/>
        <w:rPr>
          <w:b/>
          <w:sz w:val="36"/>
        </w:rPr>
      </w:pPr>
      <w:r>
        <w:rPr>
          <w:b/>
          <w:sz w:val="36"/>
        </w:rPr>
        <w:t>Math 1303</w:t>
      </w:r>
    </w:p>
    <w:p w:rsidR="006200E4" w:rsidRDefault="00FF1E4D">
      <w:pPr>
        <w:pStyle w:val="List"/>
        <w:jc w:val="center"/>
        <w:rPr>
          <w:b/>
          <w:sz w:val="36"/>
        </w:rPr>
      </w:pPr>
      <w:r>
        <w:rPr>
          <w:b/>
          <w:sz w:val="36"/>
        </w:rPr>
        <w:t>Computer Assignment</w:t>
      </w:r>
    </w:p>
    <w:p w:rsidR="00FF1E4D" w:rsidRDefault="00FF1E4D">
      <w:pPr>
        <w:pStyle w:val="List"/>
        <w:ind w:left="450" w:hanging="450"/>
        <w:rPr>
          <w:sz w:val="24"/>
        </w:rPr>
      </w:pPr>
    </w:p>
    <w:p w:rsidR="006200E4" w:rsidRDefault="006200E4" w:rsidP="00816958">
      <w:pPr>
        <w:pStyle w:val="List"/>
        <w:ind w:left="0" w:firstLine="0"/>
        <w:rPr>
          <w:sz w:val="24"/>
        </w:rPr>
      </w:pPr>
      <w:r>
        <w:rPr>
          <w:sz w:val="24"/>
        </w:rPr>
        <w:t xml:space="preserve">Use Maple </w:t>
      </w:r>
      <w:r w:rsidR="00CC3D89">
        <w:rPr>
          <w:sz w:val="24"/>
        </w:rPr>
        <w:t xml:space="preserve">or Wolfram Alpha </w:t>
      </w:r>
      <w:r w:rsidR="00FF1E4D">
        <w:rPr>
          <w:sz w:val="24"/>
        </w:rPr>
        <w:t>to solve the following problems. For each problem, write down exactly what you typed into the Maple or Wolfram Alpha</w:t>
      </w:r>
      <w:r w:rsidR="00816958">
        <w:rPr>
          <w:sz w:val="24"/>
        </w:rPr>
        <w:t xml:space="preserve"> to </w:t>
      </w:r>
      <w:r w:rsidR="00985BED">
        <w:rPr>
          <w:sz w:val="24"/>
        </w:rPr>
        <w:t xml:space="preserve">help </w:t>
      </w:r>
      <w:r w:rsidR="00816958">
        <w:rPr>
          <w:sz w:val="24"/>
        </w:rPr>
        <w:t>obtain your solution</w:t>
      </w:r>
      <w:r w:rsidR="00FF1E4D">
        <w:rPr>
          <w:sz w:val="24"/>
        </w:rPr>
        <w:t>, as well as the answer t</w:t>
      </w:r>
      <w:r w:rsidR="002D0ABD">
        <w:rPr>
          <w:sz w:val="24"/>
        </w:rPr>
        <w:t>o the problem</w:t>
      </w:r>
      <w:r w:rsidR="00FF1E4D">
        <w:rPr>
          <w:sz w:val="24"/>
        </w:rPr>
        <w:t>.</w:t>
      </w:r>
      <w:r w:rsidR="00985BED">
        <w:rPr>
          <w:sz w:val="24"/>
        </w:rPr>
        <w:t xml:space="preserve"> In some cases you might not be able to type in a single command to get the answer. You may have to use several commands in sequence, or perhaps do some of the easy calculations by hand.</w:t>
      </w:r>
    </w:p>
    <w:p w:rsidR="00FF1E4D" w:rsidRDefault="00FF1E4D">
      <w:pPr>
        <w:pStyle w:val="List"/>
        <w:ind w:left="450" w:hanging="450"/>
        <w:rPr>
          <w:sz w:val="24"/>
        </w:rPr>
      </w:pPr>
    </w:p>
    <w:p w:rsidR="00FF1E4D" w:rsidRDefault="00FF1E4D">
      <w:pPr>
        <w:pStyle w:val="List"/>
        <w:ind w:left="450" w:hanging="450"/>
        <w:rPr>
          <w:sz w:val="24"/>
        </w:rPr>
      </w:pPr>
      <w:r>
        <w:rPr>
          <w:sz w:val="24"/>
        </w:rPr>
        <w:t xml:space="preserve">You must turn in this assignment </w:t>
      </w:r>
      <w:r w:rsidRPr="00816958">
        <w:rPr>
          <w:b/>
          <w:sz w:val="24"/>
        </w:rPr>
        <w:t>on the day of the final exam</w:t>
      </w:r>
      <w:r>
        <w:rPr>
          <w:sz w:val="24"/>
        </w:rPr>
        <w:t xml:space="preserve"> at the latest.</w:t>
      </w:r>
    </w:p>
    <w:p w:rsidR="006200E4" w:rsidRDefault="006200E4">
      <w:pPr>
        <w:pStyle w:val="List"/>
        <w:ind w:left="0" w:firstLine="0"/>
        <w:rPr>
          <w:sz w:val="24"/>
        </w:rPr>
      </w:pPr>
    </w:p>
    <w:p w:rsidR="00985BED" w:rsidRDefault="00985BED">
      <w:pPr>
        <w:pStyle w:val="List"/>
        <w:ind w:left="0" w:firstLine="0"/>
        <w:rPr>
          <w:sz w:val="24"/>
        </w:rPr>
      </w:pPr>
    </w:p>
    <w:p w:rsidR="00816958" w:rsidRDefault="00816958">
      <w:pPr>
        <w:pStyle w:val="List"/>
        <w:ind w:left="0" w:firstLine="0"/>
        <w:rPr>
          <w:sz w:val="24"/>
        </w:rPr>
      </w:pPr>
      <w:r>
        <w:rPr>
          <w:sz w:val="24"/>
        </w:rPr>
        <w:t>1. Find the following limits:</w:t>
      </w:r>
    </w:p>
    <w:p w:rsidR="00816958" w:rsidRDefault="00816958" w:rsidP="002D0ABD">
      <w:pPr>
        <w:pStyle w:val="List"/>
        <w:numPr>
          <w:ilvl w:val="0"/>
          <w:numId w:val="8"/>
        </w:num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func>
      </m:oMath>
    </w:p>
    <w:p w:rsidR="00816958" w:rsidRDefault="00816958" w:rsidP="002D0ABD">
      <w:pPr>
        <w:pStyle w:val="List"/>
        <w:numPr>
          <w:ilvl w:val="0"/>
          <w:numId w:val="8"/>
        </w:num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-2x+1)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</m:t>
                </m:r>
              </m:den>
            </m:f>
          </m:e>
        </m:func>
      </m:oMath>
    </w:p>
    <w:p w:rsidR="00985BED" w:rsidRDefault="00985BED" w:rsidP="00985BED">
      <w:pPr>
        <w:pStyle w:val="List"/>
        <w:rPr>
          <w:sz w:val="24"/>
        </w:rPr>
      </w:pPr>
    </w:p>
    <w:p w:rsidR="006200E4" w:rsidRDefault="00816958">
      <w:pPr>
        <w:pStyle w:val="List"/>
        <w:ind w:left="0" w:firstLine="0"/>
        <w:rPr>
          <w:sz w:val="24"/>
        </w:rPr>
      </w:pPr>
      <w:r>
        <w:rPr>
          <w:sz w:val="24"/>
        </w:rPr>
        <w:t xml:space="preserve">2. </w:t>
      </w:r>
      <w:r w:rsidR="006200E4">
        <w:rPr>
          <w:sz w:val="24"/>
        </w:rPr>
        <w:t>Differentiate</w:t>
      </w:r>
    </w:p>
    <w:p w:rsidR="006200E4" w:rsidRDefault="006200E4" w:rsidP="002D0ABD">
      <w:pPr>
        <w:pStyle w:val="List"/>
        <w:numPr>
          <w:ilvl w:val="0"/>
          <w:numId w:val="9"/>
        </w:numPr>
      </w:pPr>
      <w:r>
        <w:rPr>
          <w:position w:val="-22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31.15pt" o:ole="">
            <v:imagedata r:id="rId6" o:title=""/>
          </v:shape>
          <o:OLEObject Type="Embed" ProgID="Equation" ShapeID="_x0000_i1025" DrawAspect="Content" ObjectID="_1384886249" r:id="rId7"/>
        </w:object>
      </w:r>
      <w:r>
        <w:tab/>
      </w:r>
      <w:r>
        <w:tab/>
      </w:r>
      <w:r>
        <w:tab/>
      </w:r>
    </w:p>
    <w:p w:rsidR="006200E4" w:rsidRDefault="006200E4" w:rsidP="002D0ABD">
      <w:pPr>
        <w:pStyle w:val="List"/>
        <w:numPr>
          <w:ilvl w:val="0"/>
          <w:numId w:val="9"/>
        </w:numPr>
        <w:rPr>
          <w:sz w:val="24"/>
        </w:rPr>
      </w:pPr>
      <w:r>
        <w:rPr>
          <w:position w:val="-8"/>
        </w:rPr>
        <w:object w:dxaOrig="2020" w:dyaOrig="320">
          <v:shape id="_x0000_i1026" type="#_x0000_t75" style="width:101.2pt;height:16.05pt" o:ole="">
            <v:imagedata r:id="rId8" o:title=""/>
          </v:shape>
          <o:OLEObject Type="Embed" ProgID="Equation" ShapeID="_x0000_i1026" DrawAspect="Content" ObjectID="_1384886250" r:id="rId9"/>
        </w:object>
      </w:r>
    </w:p>
    <w:p w:rsidR="006200E4" w:rsidRDefault="00F94D6F" w:rsidP="002D0ABD">
      <w:pPr>
        <w:pStyle w:val="List"/>
        <w:numPr>
          <w:ilvl w:val="0"/>
          <w:numId w:val="9"/>
        </w:numPr>
      </w:pPr>
      <w:r w:rsidRPr="00F94D6F">
        <w:rPr>
          <w:position w:val="-10"/>
        </w:rPr>
        <w:object w:dxaOrig="1700" w:dyaOrig="360">
          <v:shape id="_x0000_i1027" type="#_x0000_t75" style="width:85.15pt;height:18pt" o:ole="">
            <v:imagedata r:id="rId10" o:title=""/>
          </v:shape>
          <o:OLEObject Type="Embed" ProgID="Equation.3" ShapeID="_x0000_i1027" DrawAspect="Content" ObjectID="_1384886251" r:id="rId11"/>
        </w:object>
      </w:r>
    </w:p>
    <w:p w:rsidR="006200E4" w:rsidRDefault="006200E4" w:rsidP="002D0ABD">
      <w:pPr>
        <w:pStyle w:val="List"/>
        <w:numPr>
          <w:ilvl w:val="0"/>
          <w:numId w:val="9"/>
        </w:numPr>
      </w:pPr>
      <w:r>
        <w:rPr>
          <w:position w:val="-24"/>
        </w:rPr>
        <w:object w:dxaOrig="1700" w:dyaOrig="660">
          <v:shape id="_x0000_i1028" type="#_x0000_t75" style="width:85.15pt;height:33.1pt" o:ole="">
            <v:imagedata r:id="rId12" o:title=""/>
          </v:shape>
          <o:OLEObject Type="Embed" ProgID="Equation.3" ShapeID="_x0000_i1028" DrawAspect="Content" ObjectID="_1384886252" r:id="rId13"/>
        </w:object>
      </w:r>
      <w:r>
        <w:t xml:space="preserve"> </w:t>
      </w:r>
      <w:proofErr w:type="gramStart"/>
      <w:r>
        <w:t>find</w:t>
      </w:r>
      <w:proofErr w:type="gramEnd"/>
      <w:r>
        <w:t xml:space="preserve"> </w:t>
      </w:r>
      <w:r>
        <w:rPr>
          <w:position w:val="-24"/>
        </w:rPr>
        <w:object w:dxaOrig="499" w:dyaOrig="660">
          <v:shape id="_x0000_i1029" type="#_x0000_t75" style="width:24.8pt;height:33.1pt" o:ole="">
            <v:imagedata r:id="rId14" o:title=""/>
          </v:shape>
          <o:OLEObject Type="Embed" ProgID="Equation.3" ShapeID="_x0000_i1029" DrawAspect="Content" ObjectID="_1384886253" r:id="rId15"/>
        </w:object>
      </w:r>
      <w:r>
        <w:t xml:space="preserve"> in its factored form.</w:t>
      </w:r>
    </w:p>
    <w:p w:rsidR="006200E4" w:rsidRDefault="006200E4">
      <w:pPr>
        <w:pStyle w:val="List"/>
        <w:ind w:left="0" w:firstLine="0"/>
      </w:pPr>
    </w:p>
    <w:p w:rsidR="006200E4" w:rsidRDefault="005D3448" w:rsidP="005D3448">
      <w:pPr>
        <w:pStyle w:val="List"/>
        <w:tabs>
          <w:tab w:val="left" w:pos="36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6200E4">
        <w:rPr>
          <w:sz w:val="24"/>
        </w:rPr>
        <w:t xml:space="preserve">Find the slope of the line tangent to the </w:t>
      </w:r>
      <w:proofErr w:type="gramStart"/>
      <w:r w:rsidR="006200E4">
        <w:rPr>
          <w:sz w:val="24"/>
        </w:rPr>
        <w:t xml:space="preserve">curve  </w:t>
      </w:r>
      <w:proofErr w:type="gramEnd"/>
      <w:r w:rsidR="006200E4">
        <w:rPr>
          <w:position w:val="-8"/>
          <w:sz w:val="24"/>
        </w:rPr>
        <w:object w:dxaOrig="2160" w:dyaOrig="380">
          <v:shape id="_x0000_i1033" type="#_x0000_t75" style="width:108pt;height:18.95pt" o:ole="">
            <v:imagedata r:id="rId16" o:title=""/>
          </v:shape>
          <o:OLEObject Type="Embed" ProgID="Equation" ShapeID="_x0000_i1033" DrawAspect="Content" ObjectID="_1384886254" r:id="rId17"/>
        </w:object>
      </w:r>
      <w:r w:rsidR="006200E4">
        <w:rPr>
          <w:sz w:val="24"/>
        </w:rPr>
        <w:t>.</w:t>
      </w:r>
      <w:r w:rsidR="00985BED">
        <w:rPr>
          <w:sz w:val="24"/>
        </w:rPr>
        <w:t xml:space="preserve"> Then find the </w:t>
      </w:r>
      <w:r>
        <w:rPr>
          <w:sz w:val="24"/>
        </w:rPr>
        <w:t xml:space="preserve">complete </w:t>
      </w:r>
      <w:r w:rsidR="00985BED">
        <w:rPr>
          <w:sz w:val="24"/>
        </w:rPr>
        <w:t xml:space="preserve">equation of the tangent line to the curve at </w:t>
      </w:r>
      <w:r w:rsidR="00985BED" w:rsidRPr="00985BED">
        <w:rPr>
          <w:i/>
          <w:sz w:val="24"/>
        </w:rPr>
        <w:t>x=2</w:t>
      </w:r>
    </w:p>
    <w:p w:rsidR="005D3448" w:rsidRDefault="005D3448">
      <w:pPr>
        <w:pStyle w:val="List"/>
        <w:ind w:left="0" w:firstLine="0"/>
        <w:rPr>
          <w:sz w:val="24"/>
        </w:rPr>
      </w:pPr>
    </w:p>
    <w:p w:rsidR="006200E4" w:rsidRDefault="005D3448" w:rsidP="005D3448">
      <w:pPr>
        <w:pStyle w:val="List"/>
        <w:tabs>
          <w:tab w:val="left" w:pos="36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gramStart"/>
      <w:r w:rsidR="006200E4">
        <w:rPr>
          <w:sz w:val="24"/>
        </w:rPr>
        <w:t xml:space="preserve">Let  </w:t>
      </w:r>
      <w:proofErr w:type="gramEnd"/>
      <w:r w:rsidR="006200E4">
        <w:rPr>
          <w:position w:val="-8"/>
          <w:sz w:val="24"/>
        </w:rPr>
        <w:object w:dxaOrig="2180" w:dyaOrig="320">
          <v:shape id="_x0000_i1030" type="#_x0000_t75" style="width:108.95pt;height:16.05pt" o:ole="">
            <v:imagedata r:id="rId18" o:title=""/>
          </v:shape>
          <o:OLEObject Type="Embed" ProgID="Equation" ShapeID="_x0000_i1030" DrawAspect="Content" ObjectID="_1384886255" r:id="rId19"/>
        </w:object>
      </w:r>
      <w:r w:rsidR="006200E4">
        <w:rPr>
          <w:sz w:val="24"/>
        </w:rPr>
        <w:t>.</w:t>
      </w:r>
    </w:p>
    <w:p w:rsidR="005D3448" w:rsidRDefault="005D3448" w:rsidP="002D0ABD">
      <w:pPr>
        <w:pStyle w:val="List"/>
        <w:numPr>
          <w:ilvl w:val="0"/>
          <w:numId w:val="10"/>
        </w:numPr>
        <w:rPr>
          <w:sz w:val="24"/>
        </w:rPr>
      </w:pPr>
      <w:r>
        <w:rPr>
          <w:sz w:val="24"/>
        </w:rPr>
        <w:t>Find all critical points</w:t>
      </w:r>
    </w:p>
    <w:p w:rsidR="006200E4" w:rsidRDefault="005D3448" w:rsidP="002D0ABD">
      <w:pPr>
        <w:pStyle w:val="List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Find all </w:t>
      </w:r>
      <w:r w:rsidR="006200E4">
        <w:rPr>
          <w:sz w:val="24"/>
        </w:rPr>
        <w:t>points of inflection.</w:t>
      </w:r>
    </w:p>
    <w:p w:rsidR="006200E4" w:rsidRDefault="006200E4" w:rsidP="002D0ABD">
      <w:pPr>
        <w:pStyle w:val="List"/>
        <w:numPr>
          <w:ilvl w:val="0"/>
          <w:numId w:val="10"/>
        </w:numPr>
        <w:rPr>
          <w:sz w:val="24"/>
        </w:rPr>
      </w:pPr>
      <w:r>
        <w:rPr>
          <w:sz w:val="24"/>
        </w:rPr>
        <w:t>Graph g(x) and from the graph and the answer to part (1), state the intervals over which g(x) is increasing and decreasing, concave up and concave down.</w:t>
      </w:r>
    </w:p>
    <w:p w:rsidR="006200E4" w:rsidRDefault="006200E4">
      <w:pPr>
        <w:pStyle w:val="List"/>
        <w:ind w:left="720" w:firstLine="0"/>
        <w:rPr>
          <w:sz w:val="24"/>
        </w:rPr>
      </w:pPr>
    </w:p>
    <w:p w:rsidR="006200E4" w:rsidRDefault="002D0ABD" w:rsidP="002D0ABD">
      <w:pPr>
        <w:pStyle w:val="List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6200E4">
        <w:rPr>
          <w:sz w:val="24"/>
        </w:rPr>
        <w:t>Integrate</w:t>
      </w:r>
    </w:p>
    <w:p w:rsidR="006200E4" w:rsidRDefault="006200E4" w:rsidP="002D0ABD">
      <w:pPr>
        <w:pStyle w:val="List"/>
        <w:numPr>
          <w:ilvl w:val="0"/>
          <w:numId w:val="11"/>
        </w:numPr>
        <w:tabs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position w:val="-16"/>
          <w:sz w:val="24"/>
        </w:rPr>
        <w:object w:dxaOrig="880" w:dyaOrig="440">
          <v:shape id="_x0000_i1031" type="#_x0000_t75" style="width:43.8pt;height:21.9pt" o:ole="">
            <v:imagedata r:id="rId20" o:title=""/>
          </v:shape>
          <o:OLEObject Type="Embed" ProgID="Equation.3" ShapeID="_x0000_i1031" DrawAspect="Content" ObjectID="_1384886256" r:id="rId21"/>
        </w:object>
      </w:r>
      <w:bookmarkStart w:id="0" w:name="_GoBack"/>
    </w:p>
    <w:p w:rsidR="006200E4" w:rsidRDefault="006200E4" w:rsidP="002D0ABD">
      <w:pPr>
        <w:pStyle w:val="List"/>
        <w:numPr>
          <w:ilvl w:val="0"/>
          <w:numId w:val="11"/>
        </w:numPr>
        <w:tabs>
          <w:tab w:val="left" w:pos="810"/>
        </w:tabs>
        <w:rPr>
          <w:sz w:val="24"/>
        </w:rPr>
      </w:pPr>
      <w:r>
        <w:rPr>
          <w:sz w:val="24"/>
        </w:rPr>
        <w:tab/>
      </w:r>
      <w:r>
        <w:rPr>
          <w:position w:val="-30"/>
          <w:sz w:val="24"/>
        </w:rPr>
        <w:object w:dxaOrig="1920" w:dyaOrig="680">
          <v:shape id="_x0000_i1032" type="#_x0000_t75" style="width:95.85pt;height:34.05pt" o:ole="">
            <v:imagedata r:id="rId22" o:title=""/>
          </v:shape>
          <o:OLEObject Type="Embed" ProgID="Equation.3" ShapeID="_x0000_i1032" DrawAspect="Content" ObjectID="_1384886257" r:id="rId23"/>
        </w:object>
      </w:r>
      <w:bookmarkEnd w:id="0"/>
    </w:p>
    <w:p w:rsidR="006200E4" w:rsidRDefault="006200E4" w:rsidP="00BB3A9F">
      <w:pPr>
        <w:pStyle w:val="List"/>
        <w:ind w:left="0" w:firstLine="0"/>
        <w:rPr>
          <w:sz w:val="24"/>
        </w:rPr>
      </w:pPr>
      <w:r>
        <w:rPr>
          <w:sz w:val="24"/>
        </w:rPr>
        <w:t xml:space="preserve">        </w:t>
      </w:r>
    </w:p>
    <w:p w:rsidR="00AF6C22" w:rsidRDefault="00AF6C22" w:rsidP="00AF6C22">
      <w:pPr>
        <w:pStyle w:val="List"/>
        <w:rPr>
          <w:sz w:val="24"/>
        </w:rPr>
      </w:pPr>
    </w:p>
    <w:sectPr w:rsidR="00AF6C22" w:rsidSect="00C84294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11"/>
    <w:multiLevelType w:val="hybridMultilevel"/>
    <w:tmpl w:val="E800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B12"/>
    <w:multiLevelType w:val="hybridMultilevel"/>
    <w:tmpl w:val="F30ED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837"/>
    <w:multiLevelType w:val="hybridMultilevel"/>
    <w:tmpl w:val="61CC6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3520"/>
    <w:multiLevelType w:val="hybridMultilevel"/>
    <w:tmpl w:val="8E34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27F84"/>
    <w:multiLevelType w:val="hybridMultilevel"/>
    <w:tmpl w:val="A4142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70C6"/>
    <w:multiLevelType w:val="hybridMultilevel"/>
    <w:tmpl w:val="7DA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5BB7"/>
    <w:multiLevelType w:val="hybridMultilevel"/>
    <w:tmpl w:val="75D4C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34030"/>
    <w:multiLevelType w:val="hybridMultilevel"/>
    <w:tmpl w:val="48ECEF02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77B13"/>
    <w:multiLevelType w:val="hybridMultilevel"/>
    <w:tmpl w:val="AAA6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C5137"/>
    <w:multiLevelType w:val="hybridMultilevel"/>
    <w:tmpl w:val="25FE0A3C"/>
    <w:lvl w:ilvl="0" w:tplc="93943A9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E6EDCA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524E6A"/>
    <w:multiLevelType w:val="hybridMultilevel"/>
    <w:tmpl w:val="F91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A5"/>
    <w:rsid w:val="00003328"/>
    <w:rsid w:val="000712D3"/>
    <w:rsid w:val="000D7CD2"/>
    <w:rsid w:val="000F1630"/>
    <w:rsid w:val="0014130B"/>
    <w:rsid w:val="002D0ABD"/>
    <w:rsid w:val="00387246"/>
    <w:rsid w:val="00454BA5"/>
    <w:rsid w:val="004B0545"/>
    <w:rsid w:val="0052105C"/>
    <w:rsid w:val="005D3448"/>
    <w:rsid w:val="005E34F8"/>
    <w:rsid w:val="006200E4"/>
    <w:rsid w:val="0068692D"/>
    <w:rsid w:val="006B0295"/>
    <w:rsid w:val="00723D73"/>
    <w:rsid w:val="007A6A2E"/>
    <w:rsid w:val="00816958"/>
    <w:rsid w:val="00973F1D"/>
    <w:rsid w:val="00985BED"/>
    <w:rsid w:val="00A64167"/>
    <w:rsid w:val="00AF6C22"/>
    <w:rsid w:val="00BB3A9F"/>
    <w:rsid w:val="00C600E0"/>
    <w:rsid w:val="00C84294"/>
    <w:rsid w:val="00CC3D89"/>
    <w:rsid w:val="00F94D6F"/>
    <w:rsid w:val="00FA6E8E"/>
    <w:rsid w:val="00FB526F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rsid w:val="000F1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1630"/>
  </w:style>
  <w:style w:type="paragraph" w:styleId="BalloonText">
    <w:name w:val="Balloon Text"/>
    <w:basedOn w:val="Normal"/>
    <w:link w:val="BalloonTextChar"/>
    <w:rsid w:val="000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2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69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rsid w:val="000F1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1630"/>
  </w:style>
  <w:style w:type="paragraph" w:styleId="BalloonText">
    <w:name w:val="Balloon Text"/>
    <w:basedOn w:val="Normal"/>
    <w:link w:val="BalloonTextChar"/>
    <w:rsid w:val="000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2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6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1301-Business Calculus I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1301-Business Calculus I</dc:title>
  <dc:subject/>
  <dc:creator>DAVE</dc:creator>
  <cp:keywords/>
  <dc:description/>
  <cp:lastModifiedBy>Administrator</cp:lastModifiedBy>
  <cp:revision>2</cp:revision>
  <cp:lastPrinted>2005-04-05T13:25:00Z</cp:lastPrinted>
  <dcterms:created xsi:type="dcterms:W3CDTF">2011-12-09T02:09:00Z</dcterms:created>
  <dcterms:modified xsi:type="dcterms:W3CDTF">2011-12-09T02:50:00Z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